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26C" w:rsidRDefault="0076326C" w:rsidP="0076326C">
      <w:pPr>
        <w:jc w:val="right"/>
        <w:rPr>
          <w:b/>
          <w:lang w:val="en-AU"/>
        </w:rPr>
      </w:pPr>
      <w:bookmarkStart w:id="0" w:name="_GoBack"/>
      <w:bookmarkEnd w:id="0"/>
    </w:p>
    <w:p w:rsidR="00ED5C1B" w:rsidRPr="00EB007A" w:rsidRDefault="00ED5C1B" w:rsidP="00ED5C1B">
      <w:pPr>
        <w:pBdr>
          <w:top w:val="single" w:sz="4" w:space="1" w:color="auto"/>
          <w:left w:val="single" w:sz="4" w:space="4" w:color="auto"/>
          <w:bottom w:val="single" w:sz="4" w:space="1" w:color="auto"/>
          <w:right w:val="single" w:sz="4" w:space="4" w:color="auto"/>
        </w:pBdr>
        <w:shd w:val="clear" w:color="auto" w:fill="000000"/>
        <w:rPr>
          <w:b/>
          <w:lang w:val="en-AU"/>
        </w:rPr>
      </w:pPr>
      <w:r w:rsidRPr="00EB007A">
        <w:rPr>
          <w:b/>
          <w:lang w:val="en-AU"/>
        </w:rPr>
        <w:t xml:space="preserve">Conditions of </w:t>
      </w:r>
      <w:r>
        <w:rPr>
          <w:b/>
          <w:lang w:val="en-AU"/>
        </w:rPr>
        <w:t>Hire</w:t>
      </w:r>
    </w:p>
    <w:p w:rsidR="00ED5C1B" w:rsidRPr="00EB007A" w:rsidRDefault="00ED5C1B" w:rsidP="00ED5C1B">
      <w:r w:rsidRPr="00EB007A">
        <w:t xml:space="preserve">The use of </w:t>
      </w:r>
      <w:r w:rsidR="0094044B">
        <w:t>Kingston Neighbourhood House</w:t>
      </w:r>
      <w:r w:rsidRPr="00EB007A">
        <w:t xml:space="preserve">’s premises is permitted by the </w:t>
      </w:r>
      <w:r>
        <w:t>Management Committee</w:t>
      </w:r>
      <w:r w:rsidRPr="00EB007A">
        <w:t xml:space="preserve"> on the understanding that the following rules </w:t>
      </w:r>
      <w:proofErr w:type="gramStart"/>
      <w:r w:rsidRPr="00EB007A">
        <w:t>are adhered to at all times</w:t>
      </w:r>
      <w:proofErr w:type="gramEnd"/>
      <w:r w:rsidRPr="00EB007A">
        <w:t>.</w:t>
      </w:r>
    </w:p>
    <w:p w:rsidR="00ED5C1B" w:rsidRPr="00EB007A" w:rsidRDefault="00ED5C1B" w:rsidP="00ED5C1B">
      <w:r w:rsidRPr="00EB007A">
        <w:t>If a Hirer contravenes the Conditions of Use, the letting may be cancelled with no notice period and without refunding any fees paid.</w:t>
      </w:r>
    </w:p>
    <w:p w:rsidR="00ED5C1B" w:rsidRPr="00EB007A" w:rsidRDefault="00ED5C1B" w:rsidP="00ED5C1B">
      <w:pPr>
        <w:numPr>
          <w:ilvl w:val="0"/>
          <w:numId w:val="2"/>
        </w:numPr>
        <w:ind w:left="709" w:hanging="425"/>
      </w:pPr>
      <w:r w:rsidRPr="00EB007A">
        <w:t>Once the Hirer has accepted a permit to use the pr</w:t>
      </w:r>
      <w:r>
        <w:t xml:space="preserve">emises, they are automatically </w:t>
      </w:r>
      <w:r w:rsidRPr="00EB007A">
        <w:t xml:space="preserve">bound by all terms and conditions of usage of the premises. </w:t>
      </w:r>
    </w:p>
    <w:p w:rsidR="00ED5C1B" w:rsidRPr="00EB007A" w:rsidRDefault="00ED5C1B" w:rsidP="00ED5C1B">
      <w:pPr>
        <w:numPr>
          <w:ilvl w:val="0"/>
          <w:numId w:val="2"/>
        </w:numPr>
        <w:ind w:left="709" w:hanging="425"/>
      </w:pPr>
      <w:r w:rsidRPr="00EB007A">
        <w:t xml:space="preserve">The person signing the application form, on behalf of </w:t>
      </w:r>
      <w:r>
        <w:t xml:space="preserve">themselves or </w:t>
      </w:r>
      <w:r w:rsidRPr="00EB007A">
        <w:t xml:space="preserve">their </w:t>
      </w:r>
      <w:proofErr w:type="spellStart"/>
      <w:r w:rsidRPr="00EB007A">
        <w:t>organisation</w:t>
      </w:r>
      <w:proofErr w:type="spellEnd"/>
      <w:r w:rsidRPr="00EB007A">
        <w:t>, (“the Hirer”) is personally responsible for ensuring that all terms and conditions of our lettings policy are adhered to.</w:t>
      </w:r>
    </w:p>
    <w:p w:rsidR="00ED5C1B" w:rsidRPr="00EB007A" w:rsidRDefault="0094044B" w:rsidP="00ED5C1B">
      <w:pPr>
        <w:numPr>
          <w:ilvl w:val="0"/>
          <w:numId w:val="2"/>
        </w:numPr>
        <w:ind w:left="709" w:hanging="425"/>
      </w:pPr>
      <w:r>
        <w:t>Kingston Neighbourhood House</w:t>
      </w:r>
      <w:r w:rsidR="00ED5C1B" w:rsidRPr="00EB007A">
        <w:t xml:space="preserve"> accepts no responsibility for any loss of or damage to any property owned by any person using the premises during the period of the letting. Property shall be brought on to the premises at the sole risk of the owner. No responsibility for safeguarding such items can be taken by </w:t>
      </w:r>
      <w:r>
        <w:t>Kingston Neighbourhood House</w:t>
      </w:r>
      <w:r w:rsidR="00ED5C1B" w:rsidRPr="00EB007A">
        <w:t>.</w:t>
      </w:r>
    </w:p>
    <w:p w:rsidR="00ED5C1B" w:rsidRPr="00EB007A" w:rsidRDefault="00ED5C1B" w:rsidP="00ED5C1B">
      <w:pPr>
        <w:numPr>
          <w:ilvl w:val="0"/>
          <w:numId w:val="2"/>
        </w:numPr>
        <w:ind w:left="709" w:hanging="425"/>
      </w:pPr>
      <w:r w:rsidRPr="00EB007A">
        <w:t xml:space="preserve">The Hirer shall </w:t>
      </w:r>
      <w:proofErr w:type="spellStart"/>
      <w:r w:rsidRPr="00EB007A">
        <w:t>organise</w:t>
      </w:r>
      <w:proofErr w:type="spellEnd"/>
      <w:r w:rsidRPr="00EB007A">
        <w:t xml:space="preserve"> any necessary insurances to cover all foreseeable </w:t>
      </w:r>
      <w:proofErr w:type="gramStart"/>
      <w:r w:rsidRPr="00EB007A">
        <w:t>risks, and</w:t>
      </w:r>
      <w:proofErr w:type="gramEnd"/>
      <w:r w:rsidRPr="00EB007A">
        <w:t xml:space="preserve"> shall provide the details of such insurance to the </w:t>
      </w:r>
      <w:r w:rsidR="0094044B">
        <w:t>Manager</w:t>
      </w:r>
      <w:r w:rsidRPr="00EB007A">
        <w:t xml:space="preserve">. </w:t>
      </w:r>
    </w:p>
    <w:p w:rsidR="00ED5C1B" w:rsidRPr="00EB007A" w:rsidRDefault="00ED5C1B" w:rsidP="00ED5C1B">
      <w:pPr>
        <w:numPr>
          <w:ilvl w:val="0"/>
          <w:numId w:val="2"/>
        </w:numPr>
        <w:ind w:left="709" w:hanging="425"/>
      </w:pPr>
      <w:r w:rsidRPr="00EB007A">
        <w:t xml:space="preserve">Hirers shall indemnify </w:t>
      </w:r>
      <w:r w:rsidR="0094044B">
        <w:t>Kingston Neighbourhood House</w:t>
      </w:r>
      <w:r w:rsidRPr="00EB007A">
        <w:t xml:space="preserve"> against all claims, demands, actions or proceedings in respect of any loss, damage or injury caused by or to any persons which shall occur while such person is in, or upon part of the premises, or arise from any accident, or occurrence which happens while such person is in or upon any part of the premises or in</w:t>
      </w:r>
      <w:r>
        <w:t xml:space="preserve"> respect of any loss or damage </w:t>
      </w:r>
      <w:r w:rsidRPr="00EB007A">
        <w:t>suffered or sustained by any person by reason of use of the premises by the hirer.</w:t>
      </w:r>
    </w:p>
    <w:p w:rsidR="00ED5C1B" w:rsidRPr="00EB007A" w:rsidRDefault="00ED5C1B" w:rsidP="00ED5C1B">
      <w:pPr>
        <w:numPr>
          <w:ilvl w:val="0"/>
          <w:numId w:val="2"/>
        </w:numPr>
        <w:ind w:left="709" w:hanging="425"/>
      </w:pPr>
      <w:r w:rsidRPr="00EB007A">
        <w:t>The Hirer must make sure that all users are aware that they are solely responsible for the security of their personal property, and should put a sign up to this effect. If tickets are issued for any event, this statement should also be printed on the ticket.</w:t>
      </w:r>
    </w:p>
    <w:p w:rsidR="00ED5C1B" w:rsidRPr="00EB007A" w:rsidRDefault="00ED5C1B" w:rsidP="00ED5C1B">
      <w:pPr>
        <w:numPr>
          <w:ilvl w:val="0"/>
          <w:numId w:val="2"/>
        </w:numPr>
        <w:ind w:left="709" w:hanging="425"/>
      </w:pPr>
      <w:r w:rsidRPr="00EB007A">
        <w:t xml:space="preserve">The Hirer is responsible for informing the </w:t>
      </w:r>
      <w:r w:rsidR="0094044B">
        <w:t>Manager</w:t>
      </w:r>
      <w:r w:rsidRPr="00EB007A">
        <w:t xml:space="preserve"> of any injury or loss sustained by any person on the premises during the period of the hiring agreement. This information must be presented in writing to the </w:t>
      </w:r>
      <w:r w:rsidR="0094044B">
        <w:t>Manager</w:t>
      </w:r>
      <w:r w:rsidRPr="00EB007A">
        <w:t xml:space="preserve"> within 24 hours of the event. Any further information required by the </w:t>
      </w:r>
      <w:r w:rsidR="0094044B">
        <w:t>Manager</w:t>
      </w:r>
      <w:r w:rsidRPr="00EB007A">
        <w:t xml:space="preserve"> must be made available on request.</w:t>
      </w:r>
    </w:p>
    <w:p w:rsidR="00ED5C1B" w:rsidRPr="00EB007A" w:rsidRDefault="00ED5C1B" w:rsidP="00ED5C1B">
      <w:pPr>
        <w:numPr>
          <w:ilvl w:val="0"/>
          <w:numId w:val="2"/>
        </w:numPr>
        <w:ind w:left="709" w:hanging="425"/>
      </w:pPr>
      <w:r w:rsidRPr="00EB007A">
        <w:t xml:space="preserve">The Hirer is responsible for ensuring that any necessary licenses or permits are obtained for any event held on the </w:t>
      </w:r>
      <w:proofErr w:type="gramStart"/>
      <w:r w:rsidRPr="00EB007A">
        <w:t>premises, and</w:t>
      </w:r>
      <w:proofErr w:type="gramEnd"/>
      <w:r w:rsidRPr="00EB007A">
        <w:t xml:space="preserve"> must submit to the </w:t>
      </w:r>
      <w:r w:rsidR="0094044B">
        <w:t>Manager</w:t>
      </w:r>
      <w:r w:rsidRPr="00EB007A">
        <w:t xml:space="preserve"> copies of all permits that have been applied for or obtained. </w:t>
      </w:r>
    </w:p>
    <w:p w:rsidR="00ED5C1B" w:rsidRPr="00EB007A" w:rsidRDefault="00ED5C1B" w:rsidP="00ED5C1B">
      <w:pPr>
        <w:numPr>
          <w:ilvl w:val="0"/>
          <w:numId w:val="2"/>
        </w:numPr>
        <w:ind w:left="709" w:hanging="425"/>
      </w:pPr>
      <w:r w:rsidRPr="00EB007A">
        <w:t>The Hirer is responsible for obtaining any necessary licenses for any work in which a copyright subsists performed on the prem</w:t>
      </w:r>
      <w:r w:rsidR="00F33ADF">
        <w:t>ises during the period of the hire</w:t>
      </w:r>
      <w:r w:rsidRPr="00EB007A">
        <w:t xml:space="preserve">. </w:t>
      </w:r>
    </w:p>
    <w:p w:rsidR="00ED5C1B" w:rsidRPr="00EB007A" w:rsidRDefault="00ED5C1B" w:rsidP="00ED5C1B">
      <w:pPr>
        <w:numPr>
          <w:ilvl w:val="0"/>
          <w:numId w:val="2"/>
        </w:numPr>
        <w:ind w:left="709" w:hanging="425"/>
      </w:pPr>
      <w:r w:rsidRPr="00EB007A">
        <w:t xml:space="preserve">The hirer shall indemnify </w:t>
      </w:r>
      <w:r w:rsidR="0094044B">
        <w:t>Kingston Neighbourhood House</w:t>
      </w:r>
      <w:r w:rsidRPr="00EB007A">
        <w:t xml:space="preserve"> against all costs, claims and demands which may be made against the </w:t>
      </w:r>
      <w:proofErr w:type="spellStart"/>
      <w:r w:rsidRPr="00EB007A">
        <w:t>organisation</w:t>
      </w:r>
      <w:proofErr w:type="spellEnd"/>
      <w:r w:rsidRPr="00EB007A">
        <w:t xml:space="preserve"> for any infringement of copyright.</w:t>
      </w:r>
    </w:p>
    <w:p w:rsidR="00ED5C1B" w:rsidRPr="00EB007A" w:rsidRDefault="00ED5C1B" w:rsidP="00ED5C1B">
      <w:pPr>
        <w:numPr>
          <w:ilvl w:val="0"/>
          <w:numId w:val="2"/>
        </w:numPr>
        <w:ind w:left="709" w:hanging="425"/>
      </w:pPr>
      <w:r w:rsidRPr="00EB007A">
        <w:t>No person under the age of 16 years is permitted on the premises without adequate adult care and supervision.</w:t>
      </w:r>
    </w:p>
    <w:p w:rsidR="00ED5C1B" w:rsidRPr="00EB007A" w:rsidRDefault="00ED5C1B" w:rsidP="00ED5C1B">
      <w:pPr>
        <w:numPr>
          <w:ilvl w:val="0"/>
          <w:numId w:val="2"/>
        </w:numPr>
        <w:ind w:left="709" w:hanging="425"/>
      </w:pPr>
      <w:r w:rsidRPr="00EB007A">
        <w:lastRenderedPageBreak/>
        <w:t xml:space="preserve">The </w:t>
      </w:r>
      <w:r w:rsidR="0094044B">
        <w:t>Manager</w:t>
      </w:r>
      <w:r w:rsidRPr="00EB007A">
        <w:t xml:space="preserve"> </w:t>
      </w:r>
      <w:r>
        <w:t xml:space="preserve">or delegate </w:t>
      </w:r>
      <w:r w:rsidRPr="00EB007A">
        <w:t>retains the right of access to all parts of the premises during the period of any letting and the Hirer shall not obstruct or interfere with this right.</w:t>
      </w:r>
    </w:p>
    <w:p w:rsidR="00ED5C1B" w:rsidRPr="00EB007A" w:rsidRDefault="00ED5C1B" w:rsidP="00ED5C1B">
      <w:pPr>
        <w:numPr>
          <w:ilvl w:val="0"/>
          <w:numId w:val="2"/>
        </w:numPr>
        <w:ind w:left="709" w:hanging="425"/>
      </w:pPr>
      <w:r w:rsidRPr="00EB007A">
        <w:t xml:space="preserve">No alterations or additions to the facilities, electrical installations, heating or lighting settings at the premises may be made without previous consent in writing of the </w:t>
      </w:r>
      <w:r w:rsidR="0094044B">
        <w:t>Manager</w:t>
      </w:r>
      <w:r w:rsidRPr="00EB007A">
        <w:t xml:space="preserve">.  Any such alterations and additions as may be </w:t>
      </w:r>
      <w:proofErr w:type="spellStart"/>
      <w:r w:rsidRPr="00EB007A">
        <w:t>authorised</w:t>
      </w:r>
      <w:proofErr w:type="spellEnd"/>
      <w:r w:rsidRPr="00EB007A">
        <w:t xml:space="preserve"> shall be carried out in accordance with the directions and to the satisfaction of the </w:t>
      </w:r>
      <w:r w:rsidR="0094044B">
        <w:t>Manager</w:t>
      </w:r>
      <w:r w:rsidRPr="00EB007A">
        <w:t xml:space="preserve"> and shall be reinstated at the expense of the Hirer to the satisfaction of the </w:t>
      </w:r>
      <w:r w:rsidR="0094044B">
        <w:t>Manager</w:t>
      </w:r>
      <w:r w:rsidRPr="00EB007A">
        <w:t>.</w:t>
      </w:r>
    </w:p>
    <w:p w:rsidR="00ED5C1B" w:rsidRPr="00EB007A" w:rsidRDefault="00ED5C1B" w:rsidP="00ED5C1B">
      <w:pPr>
        <w:numPr>
          <w:ilvl w:val="0"/>
          <w:numId w:val="2"/>
        </w:numPr>
        <w:ind w:left="709" w:hanging="425"/>
      </w:pPr>
      <w:r w:rsidRPr="00EB007A">
        <w:t xml:space="preserve">Furniture, including chairs, must not be removed from the premises for external use unless prior permission has been applied for and granted by the </w:t>
      </w:r>
      <w:r w:rsidR="0094044B">
        <w:t>Manager</w:t>
      </w:r>
      <w:r w:rsidRPr="00EB007A">
        <w:t>.</w:t>
      </w:r>
    </w:p>
    <w:p w:rsidR="00ED5C1B" w:rsidRPr="00EB007A" w:rsidRDefault="00ED5C1B" w:rsidP="00ED5C1B">
      <w:pPr>
        <w:numPr>
          <w:ilvl w:val="0"/>
          <w:numId w:val="2"/>
        </w:numPr>
        <w:ind w:left="709" w:hanging="425"/>
      </w:pPr>
      <w:r w:rsidRPr="00EB007A">
        <w:t xml:space="preserve">No advertising may be placed in any area of the premises without the permission of the </w:t>
      </w:r>
      <w:r w:rsidR="0094044B">
        <w:t>Manager</w:t>
      </w:r>
      <w:r w:rsidRPr="00EB007A">
        <w:t>.</w:t>
      </w:r>
    </w:p>
    <w:p w:rsidR="00ED5C1B" w:rsidRPr="00EB007A" w:rsidRDefault="00ED5C1B" w:rsidP="00ED5C1B">
      <w:pPr>
        <w:numPr>
          <w:ilvl w:val="0"/>
          <w:numId w:val="2"/>
        </w:numPr>
        <w:ind w:left="709" w:hanging="425"/>
      </w:pPr>
      <w:r w:rsidRPr="00EB007A">
        <w:t xml:space="preserve">If the terms and conditions of hiring are contravened in any way, the </w:t>
      </w:r>
      <w:r w:rsidR="0094044B">
        <w:t>Manager</w:t>
      </w:r>
      <w:r w:rsidRPr="00EB007A">
        <w:t xml:space="preserve"> </w:t>
      </w:r>
      <w:r w:rsidR="00B020E7">
        <w:t xml:space="preserve">or delegate </w:t>
      </w:r>
      <w:r w:rsidRPr="00EB007A">
        <w:t>reserves the right to cancel any permission for further use and will inform the Hirer in writing. In such event, the Hirer will not be entitled to any compensation or refund of any payment made in respect of such use.</w:t>
      </w:r>
    </w:p>
    <w:p w:rsidR="00ED5C1B" w:rsidRPr="00EB007A" w:rsidRDefault="00ED5C1B" w:rsidP="00ED5C1B">
      <w:pPr>
        <w:numPr>
          <w:ilvl w:val="0"/>
          <w:numId w:val="2"/>
        </w:numPr>
        <w:ind w:left="709" w:hanging="425"/>
      </w:pPr>
      <w:r w:rsidRPr="00EB007A">
        <w:t>It is the responsibility of the Hirer to ensure that any premises used in the course of the letting are left in the condition in which they were found and is mainta</w:t>
      </w:r>
      <w:r>
        <w:t>ined in a safe condition during</w:t>
      </w:r>
      <w:r w:rsidRPr="00EB007A">
        <w:t xml:space="preserve"> the letting.</w:t>
      </w:r>
    </w:p>
    <w:p w:rsidR="00ED5C1B" w:rsidRPr="00EB007A" w:rsidRDefault="00ED5C1B" w:rsidP="00ED5C1B">
      <w:pPr>
        <w:numPr>
          <w:ilvl w:val="0"/>
          <w:numId w:val="2"/>
        </w:numPr>
        <w:ind w:left="709" w:hanging="425"/>
      </w:pPr>
      <w:r w:rsidRPr="00EB007A">
        <w:t>Any movement of furniture required must be undertaken by the Hirer under the direction of th</w:t>
      </w:r>
      <w:r>
        <w:t xml:space="preserve">e </w:t>
      </w:r>
      <w:r w:rsidR="0094044B">
        <w:t>Manager</w:t>
      </w:r>
      <w:r>
        <w:t xml:space="preserve"> or delegate</w:t>
      </w:r>
      <w:r w:rsidRPr="00EB007A">
        <w:t>. No furniture or apparatus is to be used without prior permission.</w:t>
      </w:r>
    </w:p>
    <w:p w:rsidR="00ED5C1B" w:rsidRPr="00EB007A" w:rsidRDefault="00ED5C1B" w:rsidP="00ED5C1B">
      <w:pPr>
        <w:numPr>
          <w:ilvl w:val="0"/>
          <w:numId w:val="2"/>
        </w:numPr>
        <w:ind w:left="709" w:hanging="425"/>
      </w:pPr>
      <w:r w:rsidRPr="00EB007A">
        <w:t xml:space="preserve">The </w:t>
      </w:r>
      <w:proofErr w:type="spellStart"/>
      <w:r w:rsidRPr="00EB007A">
        <w:t>authorised</w:t>
      </w:r>
      <w:proofErr w:type="spellEnd"/>
      <w:r w:rsidRPr="00EB007A">
        <w:t xml:space="preserve"> Hirer is responsible for those attending the function and in particular for leaving the site in a quiet and orderly fashion by the time stated in the booking agreement.</w:t>
      </w:r>
    </w:p>
    <w:p w:rsidR="00ED5C1B" w:rsidRPr="00EB007A" w:rsidRDefault="00ED5C1B" w:rsidP="00ED5C1B">
      <w:pPr>
        <w:numPr>
          <w:ilvl w:val="0"/>
          <w:numId w:val="2"/>
        </w:numPr>
        <w:ind w:left="709" w:hanging="425"/>
      </w:pPr>
      <w:r w:rsidRPr="00EB007A">
        <w:t>The Hirer must maintain safe entry and exit from the premises and provide and maintain clear access for emergency vehicles and service vehicles.</w:t>
      </w:r>
    </w:p>
    <w:p w:rsidR="00ED5C1B" w:rsidRPr="00EB007A" w:rsidRDefault="00ED5C1B" w:rsidP="00ED5C1B">
      <w:pPr>
        <w:numPr>
          <w:ilvl w:val="0"/>
          <w:numId w:val="2"/>
        </w:numPr>
        <w:ind w:left="709" w:hanging="425"/>
      </w:pPr>
      <w:r w:rsidRPr="00EB007A">
        <w:t xml:space="preserve">No alcoholic drinks may be consumed or brought onto the premises. </w:t>
      </w:r>
    </w:p>
    <w:p w:rsidR="00ED5C1B" w:rsidRPr="00EB007A" w:rsidRDefault="00ED5C1B" w:rsidP="00ED5C1B">
      <w:pPr>
        <w:numPr>
          <w:ilvl w:val="0"/>
          <w:numId w:val="2"/>
        </w:numPr>
        <w:ind w:left="709" w:hanging="425"/>
      </w:pPr>
      <w:r w:rsidRPr="00EB007A">
        <w:t>The Hirer is responsible for the protection of the premises from dam</w:t>
      </w:r>
      <w:r>
        <w:t>age and</w:t>
      </w:r>
      <w:r w:rsidRPr="00EB007A">
        <w:t xml:space="preserve"> for the good </w:t>
      </w:r>
      <w:proofErr w:type="spellStart"/>
      <w:r w:rsidRPr="00EB007A">
        <w:t>behaviour</w:t>
      </w:r>
      <w:proofErr w:type="spellEnd"/>
      <w:r w:rsidRPr="00EB007A">
        <w:t xml:space="preserve"> of </w:t>
      </w:r>
      <w:r>
        <w:t>all associated users</w:t>
      </w:r>
      <w:r w:rsidRPr="00EB007A">
        <w:t>.</w:t>
      </w:r>
      <w:r>
        <w:t xml:space="preserve"> </w:t>
      </w:r>
      <w:r w:rsidRPr="00EB007A">
        <w:t xml:space="preserve">If </w:t>
      </w:r>
      <w:r>
        <w:t>damage occurs, the</w:t>
      </w:r>
      <w:r w:rsidRPr="00EB007A">
        <w:t xml:space="preserve"> Hirer will be charged a </w:t>
      </w:r>
      <w:r>
        <w:t>fee</w:t>
      </w:r>
      <w:r w:rsidRPr="00EB007A">
        <w:t xml:space="preserve"> to cover costs of </w:t>
      </w:r>
      <w:r>
        <w:t>all</w:t>
      </w:r>
      <w:r w:rsidRPr="00EB007A">
        <w:t xml:space="preserve"> </w:t>
      </w:r>
      <w:r>
        <w:t>repairs.</w:t>
      </w:r>
    </w:p>
    <w:p w:rsidR="00ED5C1B" w:rsidRPr="00EB007A" w:rsidRDefault="00ED5C1B" w:rsidP="00ED5C1B">
      <w:pPr>
        <w:numPr>
          <w:ilvl w:val="0"/>
          <w:numId w:val="2"/>
        </w:numPr>
        <w:ind w:left="709" w:hanging="425"/>
      </w:pPr>
      <w:r w:rsidRPr="00EB007A">
        <w:t xml:space="preserve">The Hirer is responsible for ensuring that all areas are left clean and tidy as found. This includes all outside areas as well as indoor areas. If this is not found to be the case the Hirer will be charged a </w:t>
      </w:r>
      <w:r>
        <w:t>fee</w:t>
      </w:r>
      <w:r w:rsidRPr="00EB007A">
        <w:t xml:space="preserve"> to cover costs of </w:t>
      </w:r>
      <w:r>
        <w:t>all</w:t>
      </w:r>
      <w:r w:rsidRPr="00EB007A">
        <w:t xml:space="preserve"> cleaning required.</w:t>
      </w:r>
    </w:p>
    <w:p w:rsidR="00ED5C1B" w:rsidRPr="00EB007A" w:rsidRDefault="00ED5C1B" w:rsidP="00ED5C1B">
      <w:pPr>
        <w:numPr>
          <w:ilvl w:val="0"/>
          <w:numId w:val="2"/>
        </w:numPr>
        <w:ind w:left="709" w:hanging="425"/>
      </w:pPr>
      <w:r w:rsidRPr="00EB007A">
        <w:t xml:space="preserve">No </w:t>
      </w:r>
      <w:r w:rsidR="0094044B">
        <w:t>Kingston Neighbourhood House</w:t>
      </w:r>
      <w:r w:rsidRPr="00EB007A">
        <w:t xml:space="preserve"> staff are permitted to accept hospitality gifts, either cash or in kind, at any time. No gifts of this nature should be offered.</w:t>
      </w:r>
    </w:p>
    <w:p w:rsidR="00ED5C1B" w:rsidRPr="00EB007A" w:rsidRDefault="00ED5C1B" w:rsidP="00ED5C1B">
      <w:pPr>
        <w:numPr>
          <w:ilvl w:val="0"/>
          <w:numId w:val="2"/>
        </w:numPr>
        <w:ind w:left="709" w:hanging="425"/>
      </w:pPr>
      <w:r w:rsidRPr="00EB007A">
        <w:t xml:space="preserve">Only adults preparing food are permitted access to the kitchen, where an agreement has been made with the </w:t>
      </w:r>
      <w:r w:rsidR="0094044B">
        <w:t>Manager</w:t>
      </w:r>
      <w:r w:rsidRPr="00EB007A">
        <w:t xml:space="preserve">. Kitchen and food standards regulations must be adhered to at all times. </w:t>
      </w:r>
    </w:p>
    <w:p w:rsidR="00ED5C1B" w:rsidRPr="00EB007A" w:rsidRDefault="00ED5C1B" w:rsidP="00ED5C1B">
      <w:pPr>
        <w:numPr>
          <w:ilvl w:val="0"/>
          <w:numId w:val="2"/>
        </w:numPr>
        <w:ind w:left="709" w:hanging="425"/>
      </w:pPr>
      <w:r w:rsidRPr="00EB007A">
        <w:t xml:space="preserve">All children will be supervised at all times by their </w:t>
      </w:r>
      <w:proofErr w:type="spellStart"/>
      <w:r w:rsidRPr="00EB007A">
        <w:t>carers</w:t>
      </w:r>
      <w:proofErr w:type="spellEnd"/>
      <w:r w:rsidRPr="00EB007A">
        <w:t xml:space="preserve"> except where children are attending an </w:t>
      </w:r>
      <w:proofErr w:type="spellStart"/>
      <w:r w:rsidRPr="00EB007A">
        <w:t>organised</w:t>
      </w:r>
      <w:proofErr w:type="spellEnd"/>
      <w:r w:rsidRPr="00EB007A">
        <w:t xml:space="preserve"> group or care scheme. </w:t>
      </w:r>
    </w:p>
    <w:p w:rsidR="00ED5C1B" w:rsidRPr="00EB007A" w:rsidRDefault="00ED5C1B" w:rsidP="00ED5C1B">
      <w:pPr>
        <w:numPr>
          <w:ilvl w:val="0"/>
          <w:numId w:val="2"/>
        </w:numPr>
        <w:ind w:left="709" w:hanging="425"/>
      </w:pPr>
      <w:r w:rsidRPr="00EB007A">
        <w:t xml:space="preserve">The Hirer’s signature on the application form confirms his/her agreement of these conditions of booking and all other aspects of </w:t>
      </w:r>
      <w:r w:rsidR="0094044B">
        <w:t>Kingston Neighbourhood House</w:t>
      </w:r>
      <w:r w:rsidRPr="00EB007A">
        <w:t xml:space="preserve">’s </w:t>
      </w:r>
      <w:r w:rsidR="00B020E7">
        <w:t>Centre Hire</w:t>
      </w:r>
      <w:r w:rsidRPr="00EB007A">
        <w:t xml:space="preserve"> Policy.</w:t>
      </w:r>
    </w:p>
    <w:p w:rsidR="00ED5C1B" w:rsidRPr="00EB007A" w:rsidRDefault="00ED5C1B" w:rsidP="00ED5C1B">
      <w:pPr>
        <w:numPr>
          <w:ilvl w:val="0"/>
          <w:numId w:val="2"/>
        </w:numPr>
        <w:ind w:left="709" w:hanging="425"/>
      </w:pPr>
      <w:r w:rsidRPr="00EB007A">
        <w:t>The Hirer will adhere to all applicable Health and Safety requirements.</w:t>
      </w:r>
    </w:p>
    <w:p w:rsidR="00ED5C1B" w:rsidRPr="00EB007A" w:rsidRDefault="00ED5C1B" w:rsidP="00ED5C1B">
      <w:pPr>
        <w:numPr>
          <w:ilvl w:val="0"/>
          <w:numId w:val="2"/>
        </w:numPr>
        <w:ind w:left="709" w:hanging="425"/>
      </w:pPr>
      <w:r w:rsidRPr="00EB007A">
        <w:lastRenderedPageBreak/>
        <w:t>No food or drink is allowed in any area except designated social areas, unless prior written permission has been granted.</w:t>
      </w:r>
    </w:p>
    <w:p w:rsidR="00ED5C1B" w:rsidRPr="00EB007A" w:rsidRDefault="00ED5C1B" w:rsidP="00ED5C1B">
      <w:pPr>
        <w:numPr>
          <w:ilvl w:val="0"/>
          <w:numId w:val="2"/>
        </w:numPr>
        <w:ind w:left="709" w:hanging="425"/>
      </w:pPr>
      <w:r w:rsidRPr="00EB007A">
        <w:t xml:space="preserve">The hire of any premises does not entitle the Hirer to use or enter the premises at any time other than during the hours for which the premises are hired, unless prior arrangements have been made with the </w:t>
      </w:r>
      <w:r w:rsidR="0094044B">
        <w:t>Manager</w:t>
      </w:r>
      <w:r w:rsidRPr="00EB007A">
        <w:t>.</w:t>
      </w:r>
    </w:p>
    <w:p w:rsidR="00ED5C1B" w:rsidRPr="00EB007A" w:rsidRDefault="00ED5C1B" w:rsidP="00ED5C1B">
      <w:pPr>
        <w:numPr>
          <w:ilvl w:val="0"/>
          <w:numId w:val="2"/>
        </w:numPr>
        <w:ind w:left="709" w:hanging="425"/>
      </w:pPr>
      <w:r w:rsidRPr="00EB007A">
        <w:t xml:space="preserve">The Hirer shall not sub-let the premises or any part thereof, except with prior approval of the </w:t>
      </w:r>
      <w:r w:rsidR="0094044B">
        <w:t>Manager</w:t>
      </w:r>
      <w:r w:rsidRPr="00EB007A">
        <w:t>, nor shall the premises be used for any purpose other than that purpose declared on the form. If activities are carried out which are not in accordance with the Lettings agreement, the activity will be closed down immediately without return of any pre-payment.</w:t>
      </w:r>
    </w:p>
    <w:p w:rsidR="00ED5C1B" w:rsidRPr="00EB007A" w:rsidRDefault="0094044B" w:rsidP="00ED5C1B">
      <w:pPr>
        <w:numPr>
          <w:ilvl w:val="0"/>
          <w:numId w:val="2"/>
        </w:numPr>
        <w:ind w:left="709" w:hanging="425"/>
      </w:pPr>
      <w:r>
        <w:t>Kingston Neighbourhood House</w:t>
      </w:r>
      <w:r w:rsidR="00ED5C1B" w:rsidRPr="00EB007A">
        <w:t xml:space="preserve"> shall not be liable for any loss due to any breakdown of machinery, failure of the supply of electricity, leakage of water, fire, government restriction, or Act of God, which may cause the premises to be temporarily closed.</w:t>
      </w:r>
    </w:p>
    <w:p w:rsidR="00ED5C1B" w:rsidRPr="00EB007A" w:rsidRDefault="00ED5C1B" w:rsidP="00ED5C1B">
      <w:pPr>
        <w:numPr>
          <w:ilvl w:val="0"/>
          <w:numId w:val="2"/>
        </w:numPr>
        <w:ind w:left="709" w:hanging="425"/>
      </w:pPr>
      <w:r w:rsidRPr="00EB007A">
        <w:t xml:space="preserve">All property of the Hirer and the Hirer's agents must be removed promptly upon the expiration of the period of hiring, except where prior permission from the </w:t>
      </w:r>
      <w:r w:rsidR="0094044B">
        <w:t>Manager</w:t>
      </w:r>
      <w:r w:rsidRPr="00EB007A">
        <w:t xml:space="preserve"> has been obtained.</w:t>
      </w:r>
    </w:p>
    <w:p w:rsidR="00ED5C1B" w:rsidRPr="00EB007A" w:rsidRDefault="00ED5C1B" w:rsidP="00ED5C1B">
      <w:pPr>
        <w:numPr>
          <w:ilvl w:val="0"/>
          <w:numId w:val="2"/>
        </w:numPr>
        <w:ind w:left="709" w:hanging="425"/>
      </w:pPr>
      <w:r w:rsidRPr="00EB007A">
        <w:t xml:space="preserve">No bolts, nails, tacks, screws, pins, or any other like objects shall be driven into any part of the premises except where specific provisions have been made. No highly flammable materials are to be brought into the premises. No flags, emblems or any other materials shall be displayed at the premises without the previous consent of the </w:t>
      </w:r>
      <w:r w:rsidR="0094044B">
        <w:t>Manager</w:t>
      </w:r>
      <w:r w:rsidRPr="00EB007A">
        <w:t>.</w:t>
      </w:r>
    </w:p>
    <w:p w:rsidR="00ED5C1B" w:rsidRDefault="00ED5C1B" w:rsidP="00ED5C1B">
      <w:pPr>
        <w:numPr>
          <w:ilvl w:val="0"/>
          <w:numId w:val="2"/>
        </w:numPr>
        <w:ind w:left="709" w:hanging="425"/>
      </w:pPr>
      <w:r>
        <w:t xml:space="preserve">All rubbish generated by the event must be removed by the hirer, unless prior arrangements have been made with the </w:t>
      </w:r>
      <w:r w:rsidR="0094044B">
        <w:t>Manager</w:t>
      </w:r>
      <w:r>
        <w:t>.</w:t>
      </w:r>
    </w:p>
    <w:p w:rsidR="00ED5C1B" w:rsidRPr="00EB007A" w:rsidRDefault="00ED5C1B" w:rsidP="00ED5C1B">
      <w:pPr>
        <w:numPr>
          <w:ilvl w:val="0"/>
          <w:numId w:val="2"/>
        </w:numPr>
        <w:ind w:left="709" w:hanging="425"/>
      </w:pPr>
      <w:r>
        <w:t xml:space="preserve">Where hirers are supplied with a key and entry code for the premises. A key deposit of $80.00 is required. </w:t>
      </w:r>
    </w:p>
    <w:p w:rsidR="00ED5C1B" w:rsidRPr="00EB007A" w:rsidRDefault="00ED5C1B" w:rsidP="00ED5C1B">
      <w:pPr>
        <w:numPr>
          <w:ilvl w:val="0"/>
          <w:numId w:val="2"/>
        </w:numPr>
        <w:ind w:left="709" w:hanging="425"/>
      </w:pPr>
      <w:r w:rsidRPr="00EB007A">
        <w:t xml:space="preserve">No animals shall be brought into the premises except </w:t>
      </w:r>
      <w:r>
        <w:t>guide and assistance dogs.</w:t>
      </w:r>
    </w:p>
    <w:p w:rsidR="00ED5C1B" w:rsidRPr="00EB007A" w:rsidRDefault="00ED5C1B" w:rsidP="00ED5C1B">
      <w:pPr>
        <w:numPr>
          <w:ilvl w:val="0"/>
          <w:numId w:val="2"/>
        </w:numPr>
        <w:ind w:left="709" w:hanging="425"/>
      </w:pPr>
      <w:r w:rsidRPr="00EB007A">
        <w:t xml:space="preserve">No smoking is allowed </w:t>
      </w:r>
      <w:r w:rsidR="00DA689D">
        <w:t xml:space="preserve">inside </w:t>
      </w:r>
      <w:r w:rsidRPr="00EB007A">
        <w:t>the premises</w:t>
      </w:r>
      <w:r w:rsidR="00DA689D">
        <w:t xml:space="preserve">.  Any smoking must be undertaken 3 </w:t>
      </w:r>
      <w:proofErr w:type="spellStart"/>
      <w:r w:rsidR="00DA689D">
        <w:t>metres</w:t>
      </w:r>
      <w:proofErr w:type="spellEnd"/>
      <w:r w:rsidR="00DA689D">
        <w:t xml:space="preserve"> from entrances and not in the Child Care area.</w:t>
      </w:r>
    </w:p>
    <w:p w:rsidR="00ED5C1B" w:rsidRPr="00EB007A" w:rsidRDefault="00ED5C1B" w:rsidP="00ED5C1B">
      <w:pPr>
        <w:numPr>
          <w:ilvl w:val="0"/>
          <w:numId w:val="2"/>
        </w:numPr>
        <w:ind w:left="709" w:hanging="425"/>
      </w:pPr>
      <w:r w:rsidRPr="00EB007A">
        <w:t xml:space="preserve">The </w:t>
      </w:r>
      <w:r w:rsidR="0094044B">
        <w:t>Manager</w:t>
      </w:r>
      <w:r w:rsidR="00B020E7">
        <w:t xml:space="preserve"> or delegate</w:t>
      </w:r>
      <w:r w:rsidRPr="00EB007A">
        <w:t xml:space="preserve"> may at any time cancel any permission granted to use the premises and will refund any fee paid but no further liability will be accepted.</w:t>
      </w:r>
    </w:p>
    <w:p w:rsidR="00ED5C1B" w:rsidRDefault="00ED5C1B" w:rsidP="00ED5C1B">
      <w:pPr>
        <w:spacing w:before="0" w:after="0"/>
      </w:pPr>
    </w:p>
    <w:p w:rsidR="00ED5C1B" w:rsidRDefault="00ED5C1B" w:rsidP="00ED5C1B">
      <w:pPr>
        <w:spacing w:before="0" w:after="0"/>
      </w:pPr>
    </w:p>
    <w:p w:rsidR="00ED5C1B" w:rsidRDefault="00ED5C1B" w:rsidP="00ED5C1B">
      <w:pPr>
        <w:spacing w:before="0" w:after="0"/>
        <w:rPr>
          <w:b/>
        </w:rPr>
      </w:pPr>
      <w:r w:rsidRPr="00515F2C">
        <w:rPr>
          <w:b/>
        </w:rPr>
        <w:t>Agreement</w:t>
      </w:r>
    </w:p>
    <w:p w:rsidR="00ED5C1B" w:rsidRPr="00515F2C" w:rsidRDefault="00ED5C1B" w:rsidP="00ED5C1B">
      <w:pPr>
        <w:spacing w:before="0" w:after="0"/>
        <w:rPr>
          <w:b/>
        </w:rPr>
      </w:pPr>
    </w:p>
    <w:p w:rsidR="00ED5C1B" w:rsidRDefault="00ED5C1B" w:rsidP="00ED5C1B">
      <w:pPr>
        <w:spacing w:before="0" w:after="0"/>
      </w:pPr>
      <w:r>
        <w:t xml:space="preserve">I have read and agree to </w:t>
      </w:r>
      <w:r w:rsidR="0094044B">
        <w:t>Kingston Neighbourhood House</w:t>
      </w:r>
      <w:r>
        <w:t>’s venue hire terms and conditions:</w:t>
      </w:r>
    </w:p>
    <w:p w:rsidR="00ED5C1B" w:rsidRDefault="00ED5C1B" w:rsidP="00ED5C1B">
      <w:pPr>
        <w:spacing w:before="0" w:after="0"/>
      </w:pPr>
    </w:p>
    <w:p w:rsidR="00ED5C1B" w:rsidRDefault="00ED5C1B" w:rsidP="00ED5C1B">
      <w:pPr>
        <w:spacing w:before="0" w:after="0"/>
      </w:pPr>
      <w:r>
        <w:t>Signed (Hirer)</w:t>
      </w:r>
      <w:r>
        <w:tab/>
        <w:t>……………………………………………</w:t>
      </w:r>
    </w:p>
    <w:p w:rsidR="00ED5C1B" w:rsidRDefault="00ED5C1B" w:rsidP="00ED5C1B">
      <w:pPr>
        <w:spacing w:before="0" w:after="0"/>
      </w:pPr>
    </w:p>
    <w:p w:rsidR="00ED5C1B" w:rsidRDefault="00ED5C1B" w:rsidP="00ED5C1B">
      <w:pPr>
        <w:spacing w:before="0" w:after="0"/>
      </w:pPr>
      <w:r>
        <w:t>Name:</w:t>
      </w:r>
      <w:r>
        <w:tab/>
      </w:r>
      <w:r>
        <w:tab/>
        <w:t>……………………………………………</w:t>
      </w:r>
    </w:p>
    <w:p w:rsidR="00ED5C1B" w:rsidRDefault="00ED5C1B" w:rsidP="00ED5C1B">
      <w:pPr>
        <w:spacing w:before="0" w:after="0"/>
      </w:pPr>
    </w:p>
    <w:p w:rsidR="00ED5C1B" w:rsidRPr="00EB007A" w:rsidRDefault="00ED5C1B" w:rsidP="00ED5C1B">
      <w:pPr>
        <w:spacing w:before="0" w:after="0"/>
      </w:pPr>
      <w:r>
        <w:t xml:space="preserve">Date: </w:t>
      </w:r>
      <w:r>
        <w:tab/>
      </w:r>
      <w:r>
        <w:tab/>
        <w:t>……………………………………………</w:t>
      </w:r>
      <w:r w:rsidRPr="00EB007A">
        <w:br w:type="page"/>
      </w:r>
    </w:p>
    <w:p w:rsidR="00ED5C1B" w:rsidRPr="00EB007A" w:rsidRDefault="00ED5C1B" w:rsidP="00ED5C1B">
      <w:pPr>
        <w:pBdr>
          <w:top w:val="single" w:sz="4" w:space="1" w:color="auto"/>
          <w:left w:val="single" w:sz="4" w:space="4" w:color="auto"/>
          <w:bottom w:val="single" w:sz="4" w:space="1" w:color="auto"/>
          <w:right w:val="single" w:sz="4" w:space="4" w:color="auto"/>
        </w:pBdr>
        <w:shd w:val="clear" w:color="auto" w:fill="000000"/>
        <w:jc w:val="center"/>
        <w:rPr>
          <w:b/>
          <w:lang w:val="en-AU"/>
        </w:rPr>
      </w:pPr>
      <w:r w:rsidRPr="00EB007A">
        <w:rPr>
          <w:b/>
          <w:lang w:val="en-AU"/>
        </w:rPr>
        <w:lastRenderedPageBreak/>
        <w:t xml:space="preserve">Schedule of Charges </w:t>
      </w:r>
    </w:p>
    <w:p w:rsidR="00ED5C1B" w:rsidRPr="00EB007A" w:rsidRDefault="00ED5C1B" w:rsidP="00ED5C1B">
      <w:pPr>
        <w:tabs>
          <w:tab w:val="left" w:pos="1264"/>
        </w:tabs>
      </w:pPr>
    </w:p>
    <w:p w:rsidR="00ED5C1B" w:rsidRPr="00EB007A" w:rsidRDefault="00ED5C1B" w:rsidP="00ED5C1B">
      <w:r w:rsidRPr="00EB007A">
        <w:t xml:space="preserve">The scale of charges will be set annually based on a realistic assessment of the real costs incurred by </w:t>
      </w:r>
      <w:r w:rsidR="0094044B">
        <w:t>Kingston Neighbourhood House</w:t>
      </w:r>
      <w:r w:rsidRPr="00EB007A">
        <w:t xml:space="preserve">, such costs to include, but not be limited to, heat, light, waste, water, insurance and staff costs. </w:t>
      </w:r>
    </w:p>
    <w:p w:rsidR="00ED5C1B" w:rsidRPr="00EB007A" w:rsidRDefault="00ED5C1B" w:rsidP="00ED5C1B">
      <w:r w:rsidRPr="00EB007A">
        <w:t>Charges will consist of an hourly rate plus a booking fee. The booking fee aims to recover all costs associated with administration of the lettings plus security costs associated with out-of-hours use.</w:t>
      </w:r>
    </w:p>
    <w:p w:rsidR="00ED5C1B" w:rsidRPr="00EB007A" w:rsidRDefault="00ED5C1B" w:rsidP="00ED5C1B">
      <w:r w:rsidRPr="00EB007A">
        <w:t>The minimum hire period will be one hour.</w:t>
      </w:r>
    </w:p>
    <w:p w:rsidR="00ED5C1B" w:rsidRPr="00EB007A" w:rsidRDefault="00ED5C1B" w:rsidP="00ED5C1B">
      <w:r w:rsidRPr="00EB007A">
        <w:t xml:space="preserve">In the unfortunate event of the Hirer having to cancel a confirmed booking and the space not being re-let, </w:t>
      </w:r>
      <w:r w:rsidR="0094044B">
        <w:t>Kingston Neighbourhood House</w:t>
      </w:r>
      <w:r w:rsidRPr="00EB007A">
        <w:t xml:space="preserve"> reserves the right to levy a charge. The </w:t>
      </w:r>
      <w:r w:rsidR="0094044B">
        <w:t>Manager</w:t>
      </w:r>
      <w:r w:rsidRPr="00EB007A">
        <w:t xml:space="preserve"> should be informed </w:t>
      </w:r>
      <w:proofErr w:type="gramStart"/>
      <w:r w:rsidRPr="00EB007A">
        <w:t>immediately</w:t>
      </w:r>
      <w:proofErr w:type="gramEnd"/>
      <w:r w:rsidRPr="00EB007A">
        <w:t xml:space="preserve"> and all cancellations should be confirmed in writing. </w:t>
      </w:r>
    </w:p>
    <w:p w:rsidR="00ED5C1B" w:rsidRPr="00EB007A" w:rsidRDefault="0094044B" w:rsidP="00ED5C1B">
      <w:r>
        <w:t>Kingston Neighbourhood House</w:t>
      </w:r>
      <w:r w:rsidR="00ED5C1B" w:rsidRPr="00EB007A">
        <w:t xml:space="preserve">, in extreme and unavoidable, circumstances </w:t>
      </w:r>
      <w:proofErr w:type="gramStart"/>
      <w:r w:rsidR="00ED5C1B" w:rsidRPr="00EB007A">
        <w:t>reserves</w:t>
      </w:r>
      <w:proofErr w:type="gramEnd"/>
      <w:r w:rsidR="00ED5C1B" w:rsidRPr="00EB007A">
        <w:t xml:space="preserve"> the right to cancel any hiring without notice. In the event of a hiring being so cancelled any fee which has been paid will be refunded to the hirer. </w:t>
      </w:r>
      <w:r>
        <w:t>Kingston Neighbourhood House</w:t>
      </w:r>
      <w:r w:rsidR="00ED5C1B" w:rsidRPr="00EB007A">
        <w:t xml:space="preserve"> shall not be held liable or required to pay compensation for any loss sustained as a result or in any way arising out of the cancellation of the hiring.</w:t>
      </w:r>
    </w:p>
    <w:p w:rsidR="00ED5C1B" w:rsidRPr="00EB007A" w:rsidRDefault="00ED5C1B" w:rsidP="00ED5C1B"/>
    <w:p w:rsidR="00ED5C1B" w:rsidRPr="00EB007A" w:rsidRDefault="00ED5C1B" w:rsidP="00ED5C1B">
      <w:pPr>
        <w:rPr>
          <w:b/>
        </w:rPr>
      </w:pPr>
      <w:r w:rsidRPr="00EB007A">
        <w:rPr>
          <w:b/>
        </w:rPr>
        <w:t xml:space="preserve">Current Fees: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970"/>
        <w:gridCol w:w="1418"/>
        <w:gridCol w:w="1430"/>
        <w:gridCol w:w="1418"/>
        <w:gridCol w:w="1417"/>
      </w:tblGrid>
      <w:tr w:rsidR="00ED5C1B" w:rsidRPr="00EB007A" w:rsidTr="00FD6926">
        <w:tc>
          <w:tcPr>
            <w:tcW w:w="1548" w:type="dxa"/>
          </w:tcPr>
          <w:p w:rsidR="00ED5C1B" w:rsidRPr="00EB007A" w:rsidRDefault="00ED5C1B" w:rsidP="00FD6926"/>
        </w:tc>
        <w:tc>
          <w:tcPr>
            <w:tcW w:w="970" w:type="dxa"/>
          </w:tcPr>
          <w:p w:rsidR="00ED5C1B" w:rsidRDefault="00ED5C1B" w:rsidP="00FD6926">
            <w:r>
              <w:t>Booking Fee</w:t>
            </w:r>
          </w:p>
        </w:tc>
        <w:tc>
          <w:tcPr>
            <w:tcW w:w="1418" w:type="dxa"/>
          </w:tcPr>
          <w:p w:rsidR="00ED5C1B" w:rsidRPr="00EB007A" w:rsidRDefault="00ED5C1B" w:rsidP="00FD6926">
            <w:r>
              <w:t>Childcare Room</w:t>
            </w:r>
          </w:p>
        </w:tc>
        <w:tc>
          <w:tcPr>
            <w:tcW w:w="1430" w:type="dxa"/>
          </w:tcPr>
          <w:p w:rsidR="00ED5C1B" w:rsidRPr="00EB007A" w:rsidRDefault="00ED5C1B" w:rsidP="00FD6926">
            <w:r>
              <w:t>Multipurpose Room (Hall)</w:t>
            </w:r>
          </w:p>
        </w:tc>
        <w:tc>
          <w:tcPr>
            <w:tcW w:w="1418" w:type="dxa"/>
          </w:tcPr>
          <w:p w:rsidR="00ED5C1B" w:rsidRPr="00EB007A" w:rsidRDefault="00ED5C1B" w:rsidP="00FD6926">
            <w:r w:rsidRPr="00EB007A">
              <w:t>Kitchen</w:t>
            </w:r>
          </w:p>
        </w:tc>
        <w:tc>
          <w:tcPr>
            <w:tcW w:w="1417" w:type="dxa"/>
          </w:tcPr>
          <w:p w:rsidR="00ED5C1B" w:rsidRPr="00EB007A" w:rsidRDefault="00ED5C1B" w:rsidP="00FD6926">
            <w:r>
              <w:t>Small Meeting (Office 1)</w:t>
            </w:r>
          </w:p>
        </w:tc>
      </w:tr>
      <w:tr w:rsidR="00ED5C1B" w:rsidRPr="00EB007A" w:rsidTr="00FD6926">
        <w:tc>
          <w:tcPr>
            <w:tcW w:w="1548" w:type="dxa"/>
          </w:tcPr>
          <w:p w:rsidR="00ED5C1B" w:rsidRPr="00EB007A" w:rsidRDefault="00ED5C1B" w:rsidP="00FD6926">
            <w:r w:rsidRPr="00EB007A">
              <w:t>Free of charge</w:t>
            </w:r>
          </w:p>
        </w:tc>
        <w:tc>
          <w:tcPr>
            <w:tcW w:w="970" w:type="dxa"/>
          </w:tcPr>
          <w:p w:rsidR="00ED5C1B" w:rsidRDefault="00ED5C1B" w:rsidP="00FD6926">
            <w:r>
              <w:t>$ 0.00</w:t>
            </w:r>
          </w:p>
        </w:tc>
        <w:tc>
          <w:tcPr>
            <w:tcW w:w="1418" w:type="dxa"/>
          </w:tcPr>
          <w:p w:rsidR="00ED5C1B" w:rsidRPr="00EB007A" w:rsidRDefault="00ED5C1B" w:rsidP="00FD6926">
            <w:r>
              <w:t>$ 0.00</w:t>
            </w:r>
          </w:p>
        </w:tc>
        <w:tc>
          <w:tcPr>
            <w:tcW w:w="1430" w:type="dxa"/>
          </w:tcPr>
          <w:p w:rsidR="00ED5C1B" w:rsidRPr="00EB007A" w:rsidRDefault="00ED5C1B" w:rsidP="00FD6926">
            <w:r>
              <w:t>$ 0.00</w:t>
            </w:r>
          </w:p>
        </w:tc>
        <w:tc>
          <w:tcPr>
            <w:tcW w:w="1418" w:type="dxa"/>
          </w:tcPr>
          <w:p w:rsidR="00ED5C1B" w:rsidRPr="00EB007A" w:rsidRDefault="00ED5C1B" w:rsidP="00FD6926">
            <w:r>
              <w:t>$ 0.00</w:t>
            </w:r>
          </w:p>
        </w:tc>
        <w:tc>
          <w:tcPr>
            <w:tcW w:w="1417" w:type="dxa"/>
          </w:tcPr>
          <w:p w:rsidR="00ED5C1B" w:rsidRDefault="00ED5C1B" w:rsidP="00FD6926">
            <w:r>
              <w:t>$ 0.00</w:t>
            </w:r>
          </w:p>
        </w:tc>
      </w:tr>
      <w:tr w:rsidR="00B020E7" w:rsidRPr="00EB007A" w:rsidTr="00FD6926">
        <w:tc>
          <w:tcPr>
            <w:tcW w:w="1548" w:type="dxa"/>
          </w:tcPr>
          <w:p w:rsidR="00B020E7" w:rsidRPr="00EB007A" w:rsidRDefault="00B020E7" w:rsidP="00FD6926">
            <w:r>
              <w:t>Supported Activity</w:t>
            </w:r>
            <w:r w:rsidR="006A123F">
              <w:t xml:space="preserve"> **</w:t>
            </w:r>
          </w:p>
        </w:tc>
        <w:tc>
          <w:tcPr>
            <w:tcW w:w="970" w:type="dxa"/>
          </w:tcPr>
          <w:p w:rsidR="00B020E7" w:rsidRDefault="00B020E7" w:rsidP="00FD6926">
            <w:r>
              <w:t>$ 0.00</w:t>
            </w:r>
          </w:p>
        </w:tc>
        <w:tc>
          <w:tcPr>
            <w:tcW w:w="1418" w:type="dxa"/>
          </w:tcPr>
          <w:p w:rsidR="00B020E7" w:rsidRPr="00EB007A" w:rsidRDefault="00EF09D1" w:rsidP="00B020E7">
            <w:r>
              <w:t>$ 3</w:t>
            </w:r>
            <w:r w:rsidR="00B020E7">
              <w:t>.00 per person</w:t>
            </w:r>
          </w:p>
        </w:tc>
        <w:tc>
          <w:tcPr>
            <w:tcW w:w="1430" w:type="dxa"/>
          </w:tcPr>
          <w:p w:rsidR="00B020E7" w:rsidRPr="00EB007A" w:rsidRDefault="00EF09D1" w:rsidP="00FD6926">
            <w:r>
              <w:t>$ 3</w:t>
            </w:r>
            <w:r w:rsidR="00B020E7">
              <w:t>.00 per person</w:t>
            </w:r>
          </w:p>
        </w:tc>
        <w:tc>
          <w:tcPr>
            <w:tcW w:w="1418" w:type="dxa"/>
          </w:tcPr>
          <w:p w:rsidR="00B020E7" w:rsidRPr="00EB007A" w:rsidRDefault="00EF09D1" w:rsidP="00FD6926">
            <w:r>
              <w:t>$ 3</w:t>
            </w:r>
            <w:r w:rsidR="00B020E7">
              <w:t>.00 per person</w:t>
            </w:r>
          </w:p>
        </w:tc>
        <w:tc>
          <w:tcPr>
            <w:tcW w:w="1417" w:type="dxa"/>
          </w:tcPr>
          <w:p w:rsidR="00B020E7" w:rsidRDefault="00EF09D1" w:rsidP="00FD6926">
            <w:r>
              <w:t>$ 3</w:t>
            </w:r>
            <w:r w:rsidR="00B020E7">
              <w:t>.00 per person</w:t>
            </w:r>
          </w:p>
        </w:tc>
      </w:tr>
      <w:tr w:rsidR="00B020E7" w:rsidRPr="00EB007A" w:rsidTr="00FD6926">
        <w:tc>
          <w:tcPr>
            <w:tcW w:w="1548" w:type="dxa"/>
          </w:tcPr>
          <w:p w:rsidR="00B020E7" w:rsidRPr="00EB007A" w:rsidRDefault="00B020E7" w:rsidP="00FD6926">
            <w:r w:rsidRPr="00EB007A">
              <w:t>Cost recovery</w:t>
            </w:r>
          </w:p>
        </w:tc>
        <w:tc>
          <w:tcPr>
            <w:tcW w:w="970" w:type="dxa"/>
          </w:tcPr>
          <w:p w:rsidR="00B020E7" w:rsidRDefault="00B020E7" w:rsidP="00B020E7">
            <w:r>
              <w:t>$20.00</w:t>
            </w:r>
          </w:p>
        </w:tc>
        <w:tc>
          <w:tcPr>
            <w:tcW w:w="1418" w:type="dxa"/>
          </w:tcPr>
          <w:p w:rsidR="00B020E7" w:rsidRPr="00EB007A" w:rsidRDefault="00F200CE" w:rsidP="00FD6926">
            <w:r>
              <w:t>$10</w:t>
            </w:r>
            <w:r w:rsidR="00B020E7">
              <w:t>.00 p/h</w:t>
            </w:r>
          </w:p>
        </w:tc>
        <w:tc>
          <w:tcPr>
            <w:tcW w:w="1430" w:type="dxa"/>
          </w:tcPr>
          <w:p w:rsidR="00B020E7" w:rsidRPr="00EB007A" w:rsidRDefault="00F200CE" w:rsidP="00FD6926">
            <w:r>
              <w:t>$15</w:t>
            </w:r>
            <w:r w:rsidR="00B020E7">
              <w:t>.00 p/h</w:t>
            </w:r>
          </w:p>
        </w:tc>
        <w:tc>
          <w:tcPr>
            <w:tcW w:w="1418" w:type="dxa"/>
          </w:tcPr>
          <w:p w:rsidR="00B020E7" w:rsidRPr="00EB007A" w:rsidRDefault="00F200CE" w:rsidP="00FD6926">
            <w:r>
              <w:t>$10</w:t>
            </w:r>
            <w:r w:rsidR="00B020E7">
              <w:t>.00 p/h</w:t>
            </w:r>
          </w:p>
        </w:tc>
        <w:tc>
          <w:tcPr>
            <w:tcW w:w="1417" w:type="dxa"/>
          </w:tcPr>
          <w:p w:rsidR="00B020E7" w:rsidRDefault="00F200CE" w:rsidP="00FD6926">
            <w:r>
              <w:t>$10</w:t>
            </w:r>
            <w:r w:rsidR="00B020E7">
              <w:t>.00 p/h</w:t>
            </w:r>
          </w:p>
        </w:tc>
      </w:tr>
      <w:tr w:rsidR="00B020E7" w:rsidRPr="00EB007A" w:rsidTr="00FD6926">
        <w:tc>
          <w:tcPr>
            <w:tcW w:w="1548" w:type="dxa"/>
            <w:tcBorders>
              <w:bottom w:val="single" w:sz="4" w:space="0" w:color="auto"/>
            </w:tcBorders>
          </w:tcPr>
          <w:p w:rsidR="00B020E7" w:rsidRPr="00EB007A" w:rsidRDefault="00B020E7" w:rsidP="00FD6926">
            <w:r w:rsidRPr="00EB007A">
              <w:t xml:space="preserve">Commercial </w:t>
            </w:r>
          </w:p>
        </w:tc>
        <w:tc>
          <w:tcPr>
            <w:tcW w:w="970" w:type="dxa"/>
            <w:tcBorders>
              <w:bottom w:val="single" w:sz="4" w:space="0" w:color="auto"/>
            </w:tcBorders>
          </w:tcPr>
          <w:p w:rsidR="00B020E7" w:rsidRPr="00EB007A" w:rsidRDefault="00B020E7" w:rsidP="00FD6926">
            <w:r>
              <w:t>$30.00</w:t>
            </w:r>
          </w:p>
        </w:tc>
        <w:tc>
          <w:tcPr>
            <w:tcW w:w="1418" w:type="dxa"/>
            <w:tcBorders>
              <w:bottom w:val="single" w:sz="4" w:space="0" w:color="auto"/>
            </w:tcBorders>
          </w:tcPr>
          <w:p w:rsidR="00B020E7" w:rsidRPr="00EB007A" w:rsidRDefault="00F200CE" w:rsidP="00FD6926">
            <w:r>
              <w:t>$20</w:t>
            </w:r>
            <w:r w:rsidR="00B020E7">
              <w:t>.00 p/h</w:t>
            </w:r>
          </w:p>
        </w:tc>
        <w:tc>
          <w:tcPr>
            <w:tcW w:w="1430" w:type="dxa"/>
            <w:tcBorders>
              <w:bottom w:val="single" w:sz="4" w:space="0" w:color="auto"/>
            </w:tcBorders>
          </w:tcPr>
          <w:p w:rsidR="00B020E7" w:rsidRPr="00EB007A" w:rsidRDefault="00F200CE" w:rsidP="00FD6926">
            <w:r>
              <w:t>$25</w:t>
            </w:r>
            <w:r w:rsidR="00B020E7">
              <w:t>.00 p/h</w:t>
            </w:r>
          </w:p>
        </w:tc>
        <w:tc>
          <w:tcPr>
            <w:tcW w:w="1418" w:type="dxa"/>
            <w:tcBorders>
              <w:bottom w:val="single" w:sz="4" w:space="0" w:color="auto"/>
            </w:tcBorders>
          </w:tcPr>
          <w:p w:rsidR="00B020E7" w:rsidRPr="00EB007A" w:rsidRDefault="00F200CE" w:rsidP="00FD6926">
            <w:r>
              <w:t>$20</w:t>
            </w:r>
            <w:r w:rsidR="00B020E7">
              <w:t>.00 p/h</w:t>
            </w:r>
          </w:p>
        </w:tc>
        <w:tc>
          <w:tcPr>
            <w:tcW w:w="1417" w:type="dxa"/>
            <w:tcBorders>
              <w:bottom w:val="single" w:sz="4" w:space="0" w:color="auto"/>
            </w:tcBorders>
          </w:tcPr>
          <w:p w:rsidR="00B020E7" w:rsidRDefault="00F200CE" w:rsidP="00FD6926">
            <w:r>
              <w:t>$20</w:t>
            </w:r>
            <w:r w:rsidR="00B020E7">
              <w:t>.00 p/h</w:t>
            </w:r>
          </w:p>
        </w:tc>
      </w:tr>
      <w:tr w:rsidR="00B020E7" w:rsidRPr="00EB007A" w:rsidTr="00FD6926">
        <w:trPr>
          <w:trHeight w:val="291"/>
        </w:trPr>
        <w:tc>
          <w:tcPr>
            <w:tcW w:w="1548" w:type="dxa"/>
            <w:shd w:val="clear" w:color="auto" w:fill="BFBFBF" w:themeFill="background1" w:themeFillShade="BF"/>
          </w:tcPr>
          <w:p w:rsidR="00B020E7" w:rsidRPr="00EB007A" w:rsidRDefault="00B020E7" w:rsidP="00FD6926"/>
        </w:tc>
        <w:tc>
          <w:tcPr>
            <w:tcW w:w="970" w:type="dxa"/>
            <w:shd w:val="clear" w:color="auto" w:fill="BFBFBF" w:themeFill="background1" w:themeFillShade="BF"/>
          </w:tcPr>
          <w:p w:rsidR="00B020E7" w:rsidRPr="00EB007A" w:rsidRDefault="00B020E7" w:rsidP="00FD6926"/>
        </w:tc>
        <w:tc>
          <w:tcPr>
            <w:tcW w:w="1418" w:type="dxa"/>
            <w:shd w:val="clear" w:color="auto" w:fill="BFBFBF" w:themeFill="background1" w:themeFillShade="BF"/>
          </w:tcPr>
          <w:p w:rsidR="00B020E7" w:rsidRPr="00EB007A" w:rsidRDefault="00B020E7" w:rsidP="00FD6926"/>
        </w:tc>
        <w:tc>
          <w:tcPr>
            <w:tcW w:w="1430" w:type="dxa"/>
            <w:shd w:val="clear" w:color="auto" w:fill="BFBFBF" w:themeFill="background1" w:themeFillShade="BF"/>
          </w:tcPr>
          <w:p w:rsidR="00B020E7" w:rsidRPr="00EB007A" w:rsidRDefault="00B020E7" w:rsidP="00FD6926"/>
        </w:tc>
        <w:tc>
          <w:tcPr>
            <w:tcW w:w="1418" w:type="dxa"/>
            <w:shd w:val="clear" w:color="auto" w:fill="BFBFBF" w:themeFill="background1" w:themeFillShade="BF"/>
          </w:tcPr>
          <w:p w:rsidR="00B020E7" w:rsidRPr="00EB007A" w:rsidRDefault="00B020E7" w:rsidP="00FD6926"/>
        </w:tc>
        <w:tc>
          <w:tcPr>
            <w:tcW w:w="1417" w:type="dxa"/>
            <w:shd w:val="clear" w:color="auto" w:fill="BFBFBF" w:themeFill="background1" w:themeFillShade="BF"/>
          </w:tcPr>
          <w:p w:rsidR="00B020E7" w:rsidRPr="00EB007A" w:rsidRDefault="00B020E7" w:rsidP="00FD6926"/>
        </w:tc>
      </w:tr>
      <w:tr w:rsidR="00B020E7" w:rsidRPr="00EB007A" w:rsidTr="00FD6926">
        <w:tc>
          <w:tcPr>
            <w:tcW w:w="1548" w:type="dxa"/>
          </w:tcPr>
          <w:p w:rsidR="00B020E7" w:rsidRPr="00EB007A" w:rsidRDefault="00B020E7" w:rsidP="00FD6926">
            <w:r>
              <w:t>Cleaning Fee*</w:t>
            </w:r>
          </w:p>
        </w:tc>
        <w:tc>
          <w:tcPr>
            <w:tcW w:w="970" w:type="dxa"/>
          </w:tcPr>
          <w:p w:rsidR="00B020E7" w:rsidRDefault="00B020E7" w:rsidP="00FD6926">
            <w:r>
              <w:t>N/A</w:t>
            </w:r>
          </w:p>
        </w:tc>
        <w:tc>
          <w:tcPr>
            <w:tcW w:w="1418" w:type="dxa"/>
          </w:tcPr>
          <w:p w:rsidR="00B020E7" w:rsidRPr="00EB007A" w:rsidRDefault="00D866E5" w:rsidP="00FD6926">
            <w:r>
              <w:t>$5</w:t>
            </w:r>
            <w:r w:rsidR="00B020E7">
              <w:t>0.00 per hour, or part thereof</w:t>
            </w:r>
          </w:p>
        </w:tc>
        <w:tc>
          <w:tcPr>
            <w:tcW w:w="1430" w:type="dxa"/>
          </w:tcPr>
          <w:p w:rsidR="00B020E7" w:rsidRPr="00EB007A" w:rsidRDefault="00D866E5" w:rsidP="00FD6926">
            <w:r>
              <w:t>$5</w:t>
            </w:r>
            <w:r w:rsidR="00B020E7">
              <w:t>0.00 per hour, or part thereof</w:t>
            </w:r>
          </w:p>
        </w:tc>
        <w:tc>
          <w:tcPr>
            <w:tcW w:w="1418" w:type="dxa"/>
          </w:tcPr>
          <w:p w:rsidR="00B020E7" w:rsidRPr="00EB007A" w:rsidRDefault="00D866E5" w:rsidP="00FD6926">
            <w:r>
              <w:t>$5</w:t>
            </w:r>
            <w:r w:rsidR="00B020E7">
              <w:t>0.00 per hour, or part thereof</w:t>
            </w:r>
          </w:p>
        </w:tc>
        <w:tc>
          <w:tcPr>
            <w:tcW w:w="1417" w:type="dxa"/>
          </w:tcPr>
          <w:p w:rsidR="00B020E7" w:rsidRPr="00EB007A" w:rsidRDefault="00D866E5" w:rsidP="00FD6926">
            <w:r>
              <w:t>$5</w:t>
            </w:r>
            <w:r w:rsidR="00B020E7">
              <w:t>0.00 per hour, or part thereof</w:t>
            </w:r>
          </w:p>
        </w:tc>
      </w:tr>
      <w:tr w:rsidR="00B020E7" w:rsidRPr="00EB007A" w:rsidTr="00FD6926">
        <w:tc>
          <w:tcPr>
            <w:tcW w:w="1548" w:type="dxa"/>
          </w:tcPr>
          <w:p w:rsidR="00B020E7" w:rsidRPr="00EB007A" w:rsidRDefault="00B020E7" w:rsidP="00FD6926">
            <w:r>
              <w:t>Damage Fee*</w:t>
            </w:r>
          </w:p>
        </w:tc>
        <w:tc>
          <w:tcPr>
            <w:tcW w:w="970" w:type="dxa"/>
          </w:tcPr>
          <w:p w:rsidR="00B020E7" w:rsidRDefault="00B020E7" w:rsidP="00FD6926">
            <w:r>
              <w:t>N/A</w:t>
            </w:r>
          </w:p>
        </w:tc>
        <w:tc>
          <w:tcPr>
            <w:tcW w:w="1418" w:type="dxa"/>
          </w:tcPr>
          <w:p w:rsidR="00B020E7" w:rsidRPr="00EB007A" w:rsidRDefault="00B020E7" w:rsidP="00FD6926">
            <w:r>
              <w:t>Cost of replacement or repair</w:t>
            </w:r>
          </w:p>
        </w:tc>
        <w:tc>
          <w:tcPr>
            <w:tcW w:w="1430" w:type="dxa"/>
          </w:tcPr>
          <w:p w:rsidR="00B020E7" w:rsidRPr="00EB007A" w:rsidRDefault="00B020E7" w:rsidP="00FD6926">
            <w:r>
              <w:t>Cost of replacement or repair</w:t>
            </w:r>
          </w:p>
        </w:tc>
        <w:tc>
          <w:tcPr>
            <w:tcW w:w="1418" w:type="dxa"/>
          </w:tcPr>
          <w:p w:rsidR="00B020E7" w:rsidRPr="00EE3D91" w:rsidRDefault="00B020E7" w:rsidP="00FD6926">
            <w:pPr>
              <w:rPr>
                <w:b/>
              </w:rPr>
            </w:pPr>
            <w:r>
              <w:t>Cost of replacement or repair</w:t>
            </w:r>
          </w:p>
        </w:tc>
        <w:tc>
          <w:tcPr>
            <w:tcW w:w="1417" w:type="dxa"/>
          </w:tcPr>
          <w:p w:rsidR="00B020E7" w:rsidRPr="00EE3D91" w:rsidRDefault="00B020E7" w:rsidP="00FD6926">
            <w:pPr>
              <w:rPr>
                <w:b/>
              </w:rPr>
            </w:pPr>
            <w:r>
              <w:t>Cost of replacement or repair</w:t>
            </w:r>
          </w:p>
        </w:tc>
      </w:tr>
    </w:tbl>
    <w:p w:rsidR="00ED5C1B" w:rsidRDefault="00ED5C1B" w:rsidP="00ED5C1B"/>
    <w:p w:rsidR="00ED5C1B" w:rsidRDefault="00ED5C1B" w:rsidP="00ED5C1B">
      <w:r>
        <w:t>If access to more than one room in Centre is required, price is to be negotiated.</w:t>
      </w:r>
    </w:p>
    <w:p w:rsidR="00ED5C1B" w:rsidRPr="00EB007A" w:rsidRDefault="00ED5C1B" w:rsidP="00ED5C1B">
      <w:r>
        <w:t>Hire of Multipurpose Room includes access to kitchen.</w:t>
      </w:r>
    </w:p>
    <w:p w:rsidR="00ED5C1B" w:rsidRDefault="006A123F" w:rsidP="00ED5C1B">
      <w:pPr>
        <w:rPr>
          <w:b/>
        </w:rPr>
      </w:pPr>
      <w:r>
        <w:rPr>
          <w:b/>
        </w:rPr>
        <w:t>** Refer to Centre Policy for description of supported activity requirements.</w:t>
      </w:r>
    </w:p>
    <w:p w:rsidR="00ED5C1B" w:rsidRPr="00EE3D91" w:rsidRDefault="00ED5C1B" w:rsidP="00ED5C1B">
      <w:pPr>
        <w:rPr>
          <w:b/>
        </w:rPr>
        <w:sectPr w:rsidR="00ED5C1B" w:rsidRPr="00EE3D91" w:rsidSect="00DA689D">
          <w:headerReference w:type="first" r:id="rId8"/>
          <w:footerReference w:type="first" r:id="rId9"/>
          <w:pgSz w:w="11900" w:h="16840"/>
          <w:pgMar w:top="1135" w:right="1800" w:bottom="1440" w:left="1800" w:header="708" w:footer="708" w:gutter="0"/>
          <w:cols w:space="708"/>
          <w:titlePg/>
        </w:sectPr>
      </w:pPr>
      <w:r w:rsidRPr="00EB007A">
        <w:rPr>
          <w:b/>
        </w:rPr>
        <w:t xml:space="preserve">Fees current and approved as at </w:t>
      </w:r>
      <w:r w:rsidR="00F36D44">
        <w:rPr>
          <w:b/>
        </w:rPr>
        <w:t>1 December 2016</w:t>
      </w:r>
    </w:p>
    <w:p w:rsidR="00ED5C1B" w:rsidRPr="00985E38" w:rsidRDefault="00985E38" w:rsidP="00ED5C1B">
      <w:pPr>
        <w:jc w:val="right"/>
        <w:rPr>
          <w:sz w:val="32"/>
          <w:szCs w:val="32"/>
          <w:lang w:val="en-AU"/>
        </w:rPr>
      </w:pPr>
      <w:r w:rsidRPr="00985E38">
        <w:rPr>
          <w:noProof/>
          <w:sz w:val="32"/>
          <w:szCs w:val="32"/>
        </w:rPr>
        <w:lastRenderedPageBreak/>
        <w:drawing>
          <wp:anchor distT="0" distB="0" distL="114300" distR="114300" simplePos="0" relativeHeight="251659776" behindDoc="1" locked="0" layoutInCell="1" allowOverlap="1">
            <wp:simplePos x="0" y="0"/>
            <wp:positionH relativeFrom="column">
              <wp:posOffset>-304800</wp:posOffset>
            </wp:positionH>
            <wp:positionV relativeFrom="paragraph">
              <wp:posOffset>-97155</wp:posOffset>
            </wp:positionV>
            <wp:extent cx="2623820" cy="790575"/>
            <wp:effectExtent l="0" t="0" r="0" b="0"/>
            <wp:wrapTight wrapText="bothSides">
              <wp:wrapPolygon edited="0">
                <wp:start x="0" y="0"/>
                <wp:lineTo x="0" y="21340"/>
                <wp:lineTo x="21485" y="21340"/>
                <wp:lineTo x="214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NH Logo.PNG"/>
                    <pic:cNvPicPr/>
                  </pic:nvPicPr>
                  <pic:blipFill>
                    <a:blip r:embed="rId10">
                      <a:extLst>
                        <a:ext uri="{28A0092B-C50C-407E-A947-70E740481C1C}">
                          <a14:useLocalDpi xmlns:a14="http://schemas.microsoft.com/office/drawing/2010/main" val="0"/>
                        </a:ext>
                      </a:extLst>
                    </a:blip>
                    <a:stretch>
                      <a:fillRect/>
                    </a:stretch>
                  </pic:blipFill>
                  <pic:spPr>
                    <a:xfrm>
                      <a:off x="0" y="0"/>
                      <a:ext cx="2623820" cy="790575"/>
                    </a:xfrm>
                    <a:prstGeom prst="rect">
                      <a:avLst/>
                    </a:prstGeom>
                  </pic:spPr>
                </pic:pic>
              </a:graphicData>
            </a:graphic>
            <wp14:sizeRelH relativeFrom="margin">
              <wp14:pctWidth>0</wp14:pctWidth>
            </wp14:sizeRelH>
            <wp14:sizeRelV relativeFrom="margin">
              <wp14:pctHeight>0</wp14:pctHeight>
            </wp14:sizeRelV>
          </wp:anchor>
        </w:drawing>
      </w:r>
      <w:r w:rsidRPr="00985E38">
        <w:rPr>
          <w:sz w:val="32"/>
          <w:szCs w:val="32"/>
          <w:lang w:val="en-AU"/>
        </w:rPr>
        <w:t>Kingston Neighbourhood House</w:t>
      </w:r>
    </w:p>
    <w:p w:rsidR="00ED5C1B" w:rsidRPr="004C7F2B" w:rsidRDefault="00ED5C1B" w:rsidP="00ED5C1B">
      <w:pPr>
        <w:pStyle w:val="Header"/>
        <w:tabs>
          <w:tab w:val="clear" w:pos="4320"/>
          <w:tab w:val="center" w:pos="2268"/>
        </w:tabs>
        <w:jc w:val="right"/>
        <w:rPr>
          <w:szCs w:val="22"/>
        </w:rPr>
      </w:pPr>
      <w:r w:rsidRPr="004C7F2B">
        <w:rPr>
          <w:szCs w:val="22"/>
        </w:rPr>
        <w:t>24 Hawthorn Drive, Kingston</w:t>
      </w:r>
      <w:r w:rsidR="00DA689D">
        <w:rPr>
          <w:szCs w:val="22"/>
        </w:rPr>
        <w:t xml:space="preserve"> TAS 7050 </w:t>
      </w:r>
    </w:p>
    <w:p w:rsidR="00DA689D" w:rsidRDefault="00ED5C1B" w:rsidP="00ED5C1B">
      <w:pPr>
        <w:pStyle w:val="Header"/>
        <w:tabs>
          <w:tab w:val="clear" w:pos="4320"/>
          <w:tab w:val="center" w:pos="2268"/>
        </w:tabs>
        <w:jc w:val="right"/>
        <w:rPr>
          <w:szCs w:val="22"/>
        </w:rPr>
      </w:pPr>
      <w:r w:rsidRPr="004C7F2B">
        <w:rPr>
          <w:szCs w:val="22"/>
        </w:rPr>
        <w:t>P</w:t>
      </w:r>
      <w:r w:rsidR="00DA689D">
        <w:rPr>
          <w:szCs w:val="22"/>
        </w:rPr>
        <w:t xml:space="preserve"> (03) </w:t>
      </w:r>
      <w:r w:rsidRPr="004C7F2B">
        <w:rPr>
          <w:szCs w:val="22"/>
        </w:rPr>
        <w:t>6229 4066</w:t>
      </w:r>
    </w:p>
    <w:p w:rsidR="00ED5C1B" w:rsidRPr="00ED5C1B" w:rsidRDefault="00ED5C1B" w:rsidP="00ED5C1B">
      <w:pPr>
        <w:pStyle w:val="Header"/>
        <w:tabs>
          <w:tab w:val="clear" w:pos="4320"/>
          <w:tab w:val="center" w:pos="2268"/>
        </w:tabs>
        <w:jc w:val="right"/>
      </w:pPr>
      <w:r w:rsidRPr="004C7F2B">
        <w:rPr>
          <w:szCs w:val="22"/>
        </w:rPr>
        <w:t>E</w:t>
      </w:r>
      <w:r w:rsidR="00DA689D">
        <w:rPr>
          <w:szCs w:val="22"/>
        </w:rPr>
        <w:t xml:space="preserve"> </w:t>
      </w:r>
      <w:r w:rsidRPr="004C7F2B">
        <w:rPr>
          <w:szCs w:val="22"/>
        </w:rPr>
        <w:t>ma</w:t>
      </w:r>
      <w:r w:rsidR="00DA689D">
        <w:rPr>
          <w:szCs w:val="22"/>
        </w:rPr>
        <w:t>nager</w:t>
      </w:r>
      <w:r w:rsidRPr="004C7F2B">
        <w:rPr>
          <w:szCs w:val="22"/>
        </w:rPr>
        <w:t>@</w:t>
      </w:r>
      <w:r w:rsidR="00DA689D">
        <w:rPr>
          <w:szCs w:val="22"/>
        </w:rPr>
        <w:t>kingstonnh.org.au</w:t>
      </w:r>
      <w:r>
        <w:t xml:space="preserve"> </w:t>
      </w:r>
    </w:p>
    <w:p w:rsidR="00ED5C1B" w:rsidRPr="00EB007A" w:rsidRDefault="00ED5C1B" w:rsidP="00ED5C1B">
      <w:pPr>
        <w:rPr>
          <w:b/>
          <w:lang w:val="en-AU"/>
        </w:rPr>
      </w:pPr>
    </w:p>
    <w:p w:rsidR="00ED5C1B" w:rsidRPr="00EB007A" w:rsidRDefault="00ED5C1B" w:rsidP="00ED5C1B">
      <w:pPr>
        <w:pBdr>
          <w:top w:val="single" w:sz="4" w:space="1" w:color="auto"/>
          <w:left w:val="single" w:sz="4" w:space="4" w:color="auto"/>
          <w:bottom w:val="single" w:sz="4" w:space="1" w:color="auto"/>
          <w:right w:val="single" w:sz="4" w:space="4" w:color="auto"/>
        </w:pBdr>
        <w:shd w:val="clear" w:color="auto" w:fill="000000"/>
        <w:jc w:val="center"/>
        <w:rPr>
          <w:b/>
          <w:lang w:val="en-AU"/>
        </w:rPr>
      </w:pPr>
      <w:r>
        <w:rPr>
          <w:b/>
          <w:lang w:val="en-AU"/>
        </w:rPr>
        <w:t>Venue Hire Contract</w:t>
      </w:r>
    </w:p>
    <w:p w:rsidR="00ED5C1B" w:rsidRPr="001838E6" w:rsidRDefault="00ED5C1B" w:rsidP="00ED5C1B">
      <w:pPr>
        <w:pStyle w:val="ListParagraph"/>
        <w:numPr>
          <w:ilvl w:val="0"/>
          <w:numId w:val="1"/>
        </w:numPr>
        <w:tabs>
          <w:tab w:val="left" w:pos="1264"/>
        </w:tabs>
        <w:rPr>
          <w:b/>
        </w:rPr>
      </w:pPr>
      <w:r w:rsidRPr="001838E6">
        <w:rPr>
          <w:b/>
        </w:rPr>
        <w:t>Contact Details</w:t>
      </w:r>
    </w:p>
    <w:tbl>
      <w:tblPr>
        <w:tblStyle w:val="TableGrid"/>
        <w:tblW w:w="0" w:type="auto"/>
        <w:tblLook w:val="04A0" w:firstRow="1" w:lastRow="0" w:firstColumn="1" w:lastColumn="0" w:noHBand="0" w:noVBand="1"/>
      </w:tblPr>
      <w:tblGrid>
        <w:gridCol w:w="2093"/>
        <w:gridCol w:w="7149"/>
      </w:tblGrid>
      <w:tr w:rsidR="00ED5C1B" w:rsidTr="00FD6926">
        <w:tc>
          <w:tcPr>
            <w:tcW w:w="2093" w:type="dxa"/>
          </w:tcPr>
          <w:p w:rsidR="00ED5C1B" w:rsidRDefault="00ED5C1B" w:rsidP="00FD6926">
            <w:pPr>
              <w:tabs>
                <w:tab w:val="left" w:pos="1264"/>
              </w:tabs>
            </w:pPr>
            <w:proofErr w:type="spellStart"/>
            <w:r>
              <w:t>Organisation</w:t>
            </w:r>
            <w:proofErr w:type="spellEnd"/>
            <w:r>
              <w:t xml:space="preserve"> Name:</w:t>
            </w:r>
          </w:p>
        </w:tc>
        <w:tc>
          <w:tcPr>
            <w:tcW w:w="7149" w:type="dxa"/>
          </w:tcPr>
          <w:p w:rsidR="00ED5C1B" w:rsidRDefault="00ED5C1B" w:rsidP="00FD6926">
            <w:pPr>
              <w:tabs>
                <w:tab w:val="left" w:pos="1264"/>
              </w:tabs>
            </w:pPr>
          </w:p>
        </w:tc>
      </w:tr>
      <w:tr w:rsidR="00ED5C1B" w:rsidTr="00FD6926">
        <w:tc>
          <w:tcPr>
            <w:tcW w:w="2093" w:type="dxa"/>
          </w:tcPr>
          <w:p w:rsidR="00ED5C1B" w:rsidRDefault="00ED5C1B" w:rsidP="00FD6926">
            <w:pPr>
              <w:tabs>
                <w:tab w:val="left" w:pos="1264"/>
              </w:tabs>
            </w:pPr>
            <w:r>
              <w:t>Contact Name:</w:t>
            </w:r>
          </w:p>
        </w:tc>
        <w:tc>
          <w:tcPr>
            <w:tcW w:w="7149" w:type="dxa"/>
          </w:tcPr>
          <w:p w:rsidR="00ED5C1B" w:rsidRDefault="00ED5C1B" w:rsidP="00FD6926">
            <w:pPr>
              <w:tabs>
                <w:tab w:val="left" w:pos="1264"/>
              </w:tabs>
            </w:pPr>
          </w:p>
        </w:tc>
      </w:tr>
      <w:tr w:rsidR="00ED5C1B" w:rsidTr="00FD6926">
        <w:tc>
          <w:tcPr>
            <w:tcW w:w="2093" w:type="dxa"/>
          </w:tcPr>
          <w:p w:rsidR="00ED5C1B" w:rsidRDefault="00ED5C1B" w:rsidP="00FD6926">
            <w:pPr>
              <w:tabs>
                <w:tab w:val="left" w:pos="1264"/>
              </w:tabs>
            </w:pPr>
            <w:r>
              <w:t>Postal Address:</w:t>
            </w:r>
          </w:p>
        </w:tc>
        <w:tc>
          <w:tcPr>
            <w:tcW w:w="7149" w:type="dxa"/>
          </w:tcPr>
          <w:p w:rsidR="00ED5C1B" w:rsidRDefault="00ED5C1B" w:rsidP="00FD6926">
            <w:pPr>
              <w:tabs>
                <w:tab w:val="left" w:pos="1264"/>
              </w:tabs>
            </w:pPr>
          </w:p>
        </w:tc>
      </w:tr>
      <w:tr w:rsidR="00ED5C1B" w:rsidTr="00FD6926">
        <w:tc>
          <w:tcPr>
            <w:tcW w:w="2093" w:type="dxa"/>
          </w:tcPr>
          <w:p w:rsidR="00ED5C1B" w:rsidRDefault="00ED5C1B" w:rsidP="00FD6926">
            <w:pPr>
              <w:tabs>
                <w:tab w:val="left" w:pos="1264"/>
              </w:tabs>
            </w:pPr>
            <w:r>
              <w:t>Street Address:</w:t>
            </w:r>
          </w:p>
        </w:tc>
        <w:tc>
          <w:tcPr>
            <w:tcW w:w="7149" w:type="dxa"/>
          </w:tcPr>
          <w:p w:rsidR="00ED5C1B" w:rsidRDefault="00ED5C1B" w:rsidP="00FD6926">
            <w:pPr>
              <w:tabs>
                <w:tab w:val="left" w:pos="1264"/>
              </w:tabs>
            </w:pPr>
          </w:p>
        </w:tc>
      </w:tr>
      <w:tr w:rsidR="00DA689D" w:rsidTr="00FD6926">
        <w:tc>
          <w:tcPr>
            <w:tcW w:w="2093" w:type="dxa"/>
          </w:tcPr>
          <w:p w:rsidR="00DA689D" w:rsidRDefault="00DA689D" w:rsidP="00FD6926">
            <w:pPr>
              <w:tabs>
                <w:tab w:val="left" w:pos="1264"/>
              </w:tabs>
            </w:pPr>
            <w:r>
              <w:t>Email:</w:t>
            </w:r>
          </w:p>
        </w:tc>
        <w:tc>
          <w:tcPr>
            <w:tcW w:w="7149" w:type="dxa"/>
          </w:tcPr>
          <w:p w:rsidR="00DA689D" w:rsidRDefault="00DA689D" w:rsidP="00FD6926">
            <w:pPr>
              <w:tabs>
                <w:tab w:val="left" w:pos="1264"/>
              </w:tabs>
            </w:pPr>
          </w:p>
        </w:tc>
      </w:tr>
      <w:tr w:rsidR="00ED5C1B" w:rsidTr="00FD6926">
        <w:tc>
          <w:tcPr>
            <w:tcW w:w="2093" w:type="dxa"/>
          </w:tcPr>
          <w:p w:rsidR="00ED5C1B" w:rsidRDefault="00ED5C1B" w:rsidP="00FD6926">
            <w:pPr>
              <w:tabs>
                <w:tab w:val="left" w:pos="1264"/>
              </w:tabs>
            </w:pPr>
            <w:r>
              <w:t>Phone Contact</w:t>
            </w:r>
          </w:p>
        </w:tc>
        <w:tc>
          <w:tcPr>
            <w:tcW w:w="7149" w:type="dxa"/>
          </w:tcPr>
          <w:p w:rsidR="00ED5C1B" w:rsidRDefault="00ED5C1B" w:rsidP="00FD6926">
            <w:pPr>
              <w:tabs>
                <w:tab w:val="left" w:pos="1264"/>
              </w:tabs>
            </w:pPr>
            <w:r>
              <w:t>(BH)</w:t>
            </w:r>
            <w:r>
              <w:tab/>
            </w:r>
            <w:r>
              <w:tab/>
            </w:r>
            <w:r>
              <w:tab/>
            </w:r>
            <w:r>
              <w:tab/>
              <w:t>(A/H or Mobile)</w:t>
            </w:r>
          </w:p>
        </w:tc>
      </w:tr>
    </w:tbl>
    <w:p w:rsidR="00ED5C1B" w:rsidRPr="001838E6" w:rsidRDefault="00ED5C1B" w:rsidP="00ED5C1B">
      <w:pPr>
        <w:pStyle w:val="ListParagraph"/>
        <w:numPr>
          <w:ilvl w:val="0"/>
          <w:numId w:val="1"/>
        </w:numPr>
        <w:tabs>
          <w:tab w:val="left" w:pos="1264"/>
        </w:tabs>
        <w:rPr>
          <w:b/>
        </w:rPr>
      </w:pPr>
      <w:r>
        <w:rPr>
          <w:b/>
        </w:rPr>
        <w:t>Hire Details</w:t>
      </w:r>
    </w:p>
    <w:tbl>
      <w:tblPr>
        <w:tblStyle w:val="TableGrid"/>
        <w:tblW w:w="0" w:type="auto"/>
        <w:tblLook w:val="04A0" w:firstRow="1" w:lastRow="0" w:firstColumn="1" w:lastColumn="0" w:noHBand="0" w:noVBand="1"/>
      </w:tblPr>
      <w:tblGrid>
        <w:gridCol w:w="2093"/>
        <w:gridCol w:w="7149"/>
      </w:tblGrid>
      <w:tr w:rsidR="00ED5C1B" w:rsidTr="00FD6926">
        <w:tc>
          <w:tcPr>
            <w:tcW w:w="2093" w:type="dxa"/>
          </w:tcPr>
          <w:p w:rsidR="00ED5C1B" w:rsidRDefault="00ED5C1B" w:rsidP="00FD6926">
            <w:pPr>
              <w:tabs>
                <w:tab w:val="left" w:pos="1264"/>
              </w:tabs>
            </w:pPr>
            <w:r>
              <w:t>Type of Hire</w:t>
            </w:r>
          </w:p>
        </w:tc>
        <w:tc>
          <w:tcPr>
            <w:tcW w:w="7149" w:type="dxa"/>
          </w:tcPr>
          <w:p w:rsidR="00ED5C1B" w:rsidRDefault="00FD6926" w:rsidP="00FD6926">
            <w:pPr>
              <w:tabs>
                <w:tab w:val="left" w:pos="1264"/>
              </w:tabs>
            </w:pPr>
            <w:r>
              <w:rPr>
                <w:noProof/>
                <w:lang w:val="en-AU" w:eastAsia="en-AU"/>
              </w:rPr>
              <w:pict>
                <v:rect id="_x0000_s1030" style="position:absolute;margin-left:129.95pt;margin-top:4.4pt;width:9.6pt;height:9pt;z-index:251664384;mso-position-horizontal-relative:text;mso-position-vertical-relative:text"/>
              </w:pict>
            </w:r>
            <w:r>
              <w:rPr>
                <w:noProof/>
                <w:lang w:val="en-AU" w:eastAsia="en-AU"/>
              </w:rPr>
              <w:pict>
                <v:rect id="_x0000_s1029" style="position:absolute;margin-left:-.25pt;margin-top:4.4pt;width:9.6pt;height:9pt;z-index:251663360;mso-position-horizontal-relative:text;mso-position-vertical-relative:text"/>
              </w:pict>
            </w:r>
            <w:r w:rsidR="00ED5C1B">
              <w:t xml:space="preserve">       Regular</w:t>
            </w:r>
            <w:r w:rsidR="00ED5C1B">
              <w:tab/>
            </w:r>
            <w:r w:rsidR="00ED5C1B">
              <w:tab/>
            </w:r>
            <w:r w:rsidR="00ED5C1B">
              <w:tab/>
            </w:r>
            <w:r w:rsidR="00ED5C1B">
              <w:tab/>
              <w:t>One off</w:t>
            </w:r>
          </w:p>
        </w:tc>
      </w:tr>
      <w:tr w:rsidR="00ED5C1B" w:rsidTr="00FD6926">
        <w:tc>
          <w:tcPr>
            <w:tcW w:w="2093" w:type="dxa"/>
          </w:tcPr>
          <w:p w:rsidR="00ED5C1B" w:rsidRDefault="00ED5C1B" w:rsidP="00FD6926">
            <w:pPr>
              <w:tabs>
                <w:tab w:val="left" w:pos="1264"/>
              </w:tabs>
            </w:pPr>
            <w:r>
              <w:t>Date:</w:t>
            </w:r>
          </w:p>
        </w:tc>
        <w:tc>
          <w:tcPr>
            <w:tcW w:w="7149" w:type="dxa"/>
          </w:tcPr>
          <w:p w:rsidR="00ED5C1B" w:rsidRDefault="00ED5C1B" w:rsidP="00FD6926">
            <w:pPr>
              <w:tabs>
                <w:tab w:val="left" w:pos="1264"/>
              </w:tabs>
            </w:pPr>
            <w:r>
              <w:t>Day:</w:t>
            </w:r>
            <w:r>
              <w:tab/>
              <w:t>Date:</w:t>
            </w:r>
          </w:p>
        </w:tc>
      </w:tr>
      <w:tr w:rsidR="00ED5C1B" w:rsidTr="00FD6926">
        <w:tc>
          <w:tcPr>
            <w:tcW w:w="2093" w:type="dxa"/>
          </w:tcPr>
          <w:p w:rsidR="00ED5C1B" w:rsidRDefault="00ED5C1B" w:rsidP="00FD6926">
            <w:pPr>
              <w:tabs>
                <w:tab w:val="left" w:pos="1264"/>
              </w:tabs>
            </w:pPr>
            <w:r>
              <w:t>Time/s</w:t>
            </w:r>
          </w:p>
        </w:tc>
        <w:tc>
          <w:tcPr>
            <w:tcW w:w="7149" w:type="dxa"/>
          </w:tcPr>
          <w:p w:rsidR="00ED5C1B" w:rsidRDefault="00ED5C1B" w:rsidP="00FD6926">
            <w:pPr>
              <w:tabs>
                <w:tab w:val="left" w:pos="1264"/>
              </w:tabs>
            </w:pPr>
            <w:r>
              <w:t xml:space="preserve">From: </w:t>
            </w:r>
            <w:r>
              <w:tab/>
            </w:r>
            <w:r>
              <w:tab/>
            </w:r>
            <w:r>
              <w:tab/>
              <w:t>To:</w:t>
            </w:r>
          </w:p>
        </w:tc>
      </w:tr>
      <w:tr w:rsidR="00ED5C1B" w:rsidTr="00FD6926">
        <w:trPr>
          <w:trHeight w:val="395"/>
        </w:trPr>
        <w:tc>
          <w:tcPr>
            <w:tcW w:w="2093" w:type="dxa"/>
          </w:tcPr>
          <w:p w:rsidR="00ED5C1B" w:rsidRDefault="00ED5C1B" w:rsidP="00FD6926">
            <w:pPr>
              <w:tabs>
                <w:tab w:val="left" w:pos="1264"/>
              </w:tabs>
            </w:pPr>
            <w:r>
              <w:t>Purpose of Rental:</w:t>
            </w:r>
          </w:p>
        </w:tc>
        <w:tc>
          <w:tcPr>
            <w:tcW w:w="7149" w:type="dxa"/>
          </w:tcPr>
          <w:p w:rsidR="00ED5C1B" w:rsidRDefault="00ED5C1B" w:rsidP="00FD6926">
            <w:pPr>
              <w:tabs>
                <w:tab w:val="left" w:pos="1264"/>
              </w:tabs>
            </w:pPr>
          </w:p>
        </w:tc>
      </w:tr>
      <w:tr w:rsidR="00ED5C1B" w:rsidTr="00FD6926">
        <w:tc>
          <w:tcPr>
            <w:tcW w:w="2093" w:type="dxa"/>
          </w:tcPr>
          <w:p w:rsidR="00ED5C1B" w:rsidRDefault="00ED5C1B" w:rsidP="00FD6926">
            <w:pPr>
              <w:tabs>
                <w:tab w:val="left" w:pos="1264"/>
              </w:tabs>
            </w:pPr>
            <w:r>
              <w:t>Type of Hire</w:t>
            </w:r>
          </w:p>
        </w:tc>
        <w:tc>
          <w:tcPr>
            <w:tcW w:w="7149" w:type="dxa"/>
          </w:tcPr>
          <w:p w:rsidR="00ED5C1B" w:rsidRDefault="00FD6926" w:rsidP="00FD6926">
            <w:pPr>
              <w:tabs>
                <w:tab w:val="left" w:pos="1264"/>
              </w:tabs>
            </w:pPr>
            <w:r>
              <w:rPr>
                <w:noProof/>
                <w:lang w:val="en-AU" w:eastAsia="en-AU"/>
              </w:rPr>
              <w:pict>
                <v:rect id="_x0000_s1033" style="position:absolute;margin-left:210.35pt;margin-top:5.6pt;width:9.6pt;height:9pt;z-index:251667456;mso-position-horizontal-relative:text;mso-position-vertical-relative:text"/>
              </w:pict>
            </w:r>
            <w:r>
              <w:rPr>
                <w:noProof/>
                <w:lang w:val="en-AU" w:eastAsia="en-AU"/>
              </w:rPr>
              <w:pict>
                <v:rect id="_x0000_s1032" style="position:absolute;margin-left:106.55pt;margin-top:5.6pt;width:9.6pt;height:9pt;z-index:251666432;mso-position-horizontal-relative:text;mso-position-vertical-relative:text"/>
              </w:pict>
            </w:r>
            <w:r>
              <w:rPr>
                <w:noProof/>
                <w:lang w:val="en-AU" w:eastAsia="en-AU"/>
              </w:rPr>
              <w:pict>
                <v:rect id="_x0000_s1031" style="position:absolute;margin-left:-.25pt;margin-top:5.6pt;width:9.6pt;height:9pt;z-index:251665408;mso-position-horizontal-relative:text;mso-position-vertical-relative:text"/>
              </w:pict>
            </w:r>
            <w:r w:rsidR="00ED5C1B">
              <w:t xml:space="preserve">      Free of Charge                 Cost Recovery                Commercial</w:t>
            </w:r>
          </w:p>
        </w:tc>
      </w:tr>
      <w:tr w:rsidR="00ED5C1B" w:rsidTr="00FD6926">
        <w:tc>
          <w:tcPr>
            <w:tcW w:w="2093" w:type="dxa"/>
          </w:tcPr>
          <w:p w:rsidR="00ED5C1B" w:rsidRDefault="00ED5C1B" w:rsidP="00FD6926">
            <w:pPr>
              <w:tabs>
                <w:tab w:val="left" w:pos="1264"/>
              </w:tabs>
            </w:pPr>
            <w:r>
              <w:t>Phone Contact</w:t>
            </w:r>
          </w:p>
        </w:tc>
        <w:tc>
          <w:tcPr>
            <w:tcW w:w="7149" w:type="dxa"/>
          </w:tcPr>
          <w:p w:rsidR="00ED5C1B" w:rsidRDefault="00ED5C1B" w:rsidP="00FD6926">
            <w:pPr>
              <w:tabs>
                <w:tab w:val="left" w:pos="1264"/>
              </w:tabs>
            </w:pPr>
            <w:r>
              <w:t>(BH)</w:t>
            </w:r>
            <w:r>
              <w:tab/>
            </w:r>
            <w:r>
              <w:tab/>
            </w:r>
            <w:r>
              <w:tab/>
            </w:r>
            <w:r>
              <w:tab/>
              <w:t>(A/H or Mobile)</w:t>
            </w:r>
          </w:p>
        </w:tc>
      </w:tr>
    </w:tbl>
    <w:p w:rsidR="00ED5C1B" w:rsidRPr="001838E6" w:rsidRDefault="00ED5C1B" w:rsidP="00ED5C1B">
      <w:pPr>
        <w:pStyle w:val="ListParagraph"/>
        <w:tabs>
          <w:tab w:val="left" w:pos="1264"/>
        </w:tabs>
        <w:ind w:left="218"/>
        <w:rPr>
          <w:b/>
        </w:rPr>
      </w:pPr>
    </w:p>
    <w:p w:rsidR="00ED5C1B" w:rsidRDefault="00ED5C1B" w:rsidP="00ED5C1B">
      <w:pPr>
        <w:pStyle w:val="ListParagraph"/>
        <w:numPr>
          <w:ilvl w:val="0"/>
          <w:numId w:val="1"/>
        </w:numPr>
        <w:tabs>
          <w:tab w:val="left" w:pos="1264"/>
        </w:tabs>
        <w:rPr>
          <w:b/>
        </w:rPr>
      </w:pPr>
      <w:r>
        <w:rPr>
          <w:b/>
        </w:rPr>
        <w:t xml:space="preserve">Conditions </w:t>
      </w:r>
    </w:p>
    <w:p w:rsidR="00ED5C1B" w:rsidRDefault="00ED5C1B" w:rsidP="00ED5C1B">
      <w:pPr>
        <w:pStyle w:val="ListParagraph"/>
        <w:tabs>
          <w:tab w:val="left" w:pos="1264"/>
        </w:tabs>
        <w:ind w:left="218"/>
      </w:pPr>
      <w:r w:rsidRPr="00F814C1">
        <w:t>Conditions of Hire are described in the attached form. Please read and initial a copy of the conditions of hire form and return with your completed Venue Hire Contract.</w:t>
      </w:r>
    </w:p>
    <w:p w:rsidR="00ED5C1B" w:rsidRDefault="00ED5C1B" w:rsidP="00ED5C1B">
      <w:pPr>
        <w:pStyle w:val="ListParagraph"/>
        <w:tabs>
          <w:tab w:val="left" w:pos="1264"/>
        </w:tabs>
        <w:ind w:left="218"/>
      </w:pPr>
    </w:p>
    <w:p w:rsidR="00ED5C1B" w:rsidRPr="00F814C1" w:rsidRDefault="00ED5C1B" w:rsidP="00ED5C1B">
      <w:pPr>
        <w:pStyle w:val="ListParagraph"/>
        <w:tabs>
          <w:tab w:val="left" w:pos="1264"/>
        </w:tabs>
        <w:ind w:left="218"/>
      </w:pPr>
      <w:r>
        <w:t>Cleaning fees will be charged for any cleaning required, and that the cost of repair will be charged for any damage to the building or contents.</w:t>
      </w:r>
    </w:p>
    <w:p w:rsidR="00ED5C1B" w:rsidRDefault="00ED5C1B" w:rsidP="00ED5C1B">
      <w:pPr>
        <w:pStyle w:val="ListParagraph"/>
        <w:tabs>
          <w:tab w:val="left" w:pos="1264"/>
        </w:tabs>
        <w:ind w:left="218"/>
        <w:rPr>
          <w:b/>
        </w:rPr>
      </w:pPr>
    </w:p>
    <w:p w:rsidR="00ED5C1B" w:rsidRPr="001838E6" w:rsidRDefault="00ED5C1B" w:rsidP="00ED5C1B">
      <w:pPr>
        <w:pStyle w:val="ListParagraph"/>
        <w:numPr>
          <w:ilvl w:val="0"/>
          <w:numId w:val="1"/>
        </w:numPr>
        <w:tabs>
          <w:tab w:val="left" w:pos="1264"/>
        </w:tabs>
        <w:rPr>
          <w:b/>
        </w:rPr>
      </w:pPr>
      <w:r>
        <w:rPr>
          <w:b/>
        </w:rPr>
        <w:t>Payment</w:t>
      </w:r>
    </w:p>
    <w:p w:rsidR="00ED5C1B" w:rsidRDefault="00ED5C1B" w:rsidP="00ED5C1B">
      <w:pPr>
        <w:tabs>
          <w:tab w:val="left" w:pos="1264"/>
        </w:tabs>
        <w:ind w:left="218"/>
      </w:pPr>
      <w:r>
        <w:t>Booking Fee</w:t>
      </w:r>
      <w:r>
        <w:tab/>
      </w:r>
      <w:r>
        <w:tab/>
      </w:r>
      <w:r w:rsidR="008335CE">
        <w:tab/>
      </w:r>
      <w:r w:rsidR="008335CE">
        <w:tab/>
      </w:r>
      <w:r w:rsidR="008335CE">
        <w:tab/>
      </w:r>
      <w:r>
        <w:t>$ ………………..</w:t>
      </w:r>
    </w:p>
    <w:p w:rsidR="00ED5C1B" w:rsidRDefault="00ED5C1B" w:rsidP="00ED5C1B">
      <w:pPr>
        <w:tabs>
          <w:tab w:val="left" w:pos="1264"/>
        </w:tabs>
        <w:ind w:left="218"/>
      </w:pPr>
      <w:r>
        <w:t>Hourly Rate</w:t>
      </w:r>
      <w:r>
        <w:tab/>
      </w:r>
      <w:r w:rsidR="008335CE">
        <w:t xml:space="preserve">$ ……..   </w:t>
      </w:r>
      <w:proofErr w:type="gramStart"/>
      <w:r w:rsidR="008335CE">
        <w:t>x  …</w:t>
      </w:r>
      <w:proofErr w:type="gramEnd"/>
      <w:r w:rsidR="008335CE">
        <w:t>……. hours</w:t>
      </w:r>
      <w:r w:rsidR="008335CE">
        <w:tab/>
      </w:r>
      <w:r w:rsidR="008335CE">
        <w:tab/>
      </w:r>
      <w:r>
        <w:t>$.................</w:t>
      </w:r>
    </w:p>
    <w:p w:rsidR="00ED5C1B" w:rsidRPr="00EB007A" w:rsidRDefault="00ED5C1B" w:rsidP="00ED5C1B">
      <w:pPr>
        <w:tabs>
          <w:tab w:val="left" w:pos="1264"/>
        </w:tabs>
        <w:ind w:left="218"/>
      </w:pPr>
      <w:r>
        <w:t>Key Deposit</w:t>
      </w:r>
      <w:r>
        <w:tab/>
      </w:r>
      <w:r>
        <w:tab/>
      </w:r>
      <w:r w:rsidR="008335CE">
        <w:tab/>
      </w:r>
      <w:r w:rsidR="008335CE">
        <w:tab/>
      </w:r>
      <w:r w:rsidR="008335CE">
        <w:tab/>
      </w:r>
      <w:r>
        <w:t>$.................</w:t>
      </w:r>
    </w:p>
    <w:p w:rsidR="00ED5C1B" w:rsidRDefault="00ED5C1B" w:rsidP="00ED5C1B">
      <w:pPr>
        <w:tabs>
          <w:tab w:val="left" w:pos="1264"/>
        </w:tabs>
        <w:ind w:left="218"/>
      </w:pPr>
      <w:r w:rsidRPr="00751CEE">
        <w:rPr>
          <w:b/>
        </w:rPr>
        <w:t>Total</w:t>
      </w:r>
      <w:r>
        <w:tab/>
      </w:r>
      <w:r>
        <w:tab/>
      </w:r>
      <w:r>
        <w:tab/>
      </w:r>
      <w:r w:rsidR="008335CE">
        <w:tab/>
      </w:r>
      <w:r w:rsidR="008335CE">
        <w:tab/>
      </w:r>
      <w:r w:rsidR="008335CE">
        <w:tab/>
      </w:r>
      <w:r>
        <w:t>$.................</w:t>
      </w:r>
    </w:p>
    <w:p w:rsidR="00ED5C1B" w:rsidRDefault="00ED5C1B" w:rsidP="00ED5C1B">
      <w:pPr>
        <w:tabs>
          <w:tab w:val="left" w:pos="1264"/>
        </w:tabs>
        <w:ind w:left="218"/>
      </w:pPr>
    </w:p>
    <w:p w:rsidR="00ED5C1B" w:rsidRPr="001838E6" w:rsidRDefault="00ED5C1B" w:rsidP="00ED5C1B">
      <w:pPr>
        <w:pStyle w:val="ListParagraph"/>
        <w:numPr>
          <w:ilvl w:val="0"/>
          <w:numId w:val="1"/>
        </w:numPr>
        <w:tabs>
          <w:tab w:val="left" w:pos="1264"/>
        </w:tabs>
        <w:rPr>
          <w:b/>
        </w:rPr>
      </w:pPr>
      <w:r>
        <w:rPr>
          <w:b/>
        </w:rPr>
        <w:t>Agreement</w:t>
      </w:r>
    </w:p>
    <w:p w:rsidR="00ED5C1B" w:rsidRDefault="00ED5C1B" w:rsidP="00ED5C1B">
      <w:pPr>
        <w:tabs>
          <w:tab w:val="left" w:pos="1264"/>
        </w:tabs>
        <w:ind w:left="218"/>
      </w:pPr>
      <w:r>
        <w:t>I/We accept responsibility in accordance with the Conditions of Hire</w:t>
      </w:r>
    </w:p>
    <w:p w:rsidR="00ED5C1B" w:rsidRDefault="00ED5C1B" w:rsidP="00ED5C1B">
      <w:pPr>
        <w:tabs>
          <w:tab w:val="left" w:pos="1264"/>
        </w:tabs>
        <w:ind w:left="218"/>
      </w:pPr>
    </w:p>
    <w:p w:rsidR="008047F6" w:rsidRPr="008047F6" w:rsidRDefault="00ED5C1B" w:rsidP="00ED5C1B">
      <w:r>
        <w:t>Signed (Hirer) ……………………………………………</w:t>
      </w:r>
      <w:r>
        <w:tab/>
        <w:t xml:space="preserve"> Signed (</w:t>
      </w:r>
      <w:r w:rsidR="0094044B">
        <w:t>KNH Manager</w:t>
      </w:r>
      <w:r>
        <w:t>) …………………………………</w:t>
      </w:r>
    </w:p>
    <w:sectPr w:rsidR="008047F6" w:rsidRPr="008047F6" w:rsidSect="00DA689D">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48A" w:rsidRDefault="0022648A" w:rsidP="00ED5C1B">
      <w:pPr>
        <w:spacing w:before="0" w:after="0"/>
      </w:pPr>
      <w:r>
        <w:separator/>
      </w:r>
    </w:p>
  </w:endnote>
  <w:endnote w:type="continuationSeparator" w:id="0">
    <w:p w:rsidR="0022648A" w:rsidRDefault="0022648A" w:rsidP="00ED5C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8A" w:rsidRPr="00EB629C" w:rsidRDefault="0022648A" w:rsidP="00EB629C">
    <w:pPr>
      <w:pStyle w:val="Footer"/>
      <w:pBdr>
        <w:top w:val="single" w:sz="4" w:space="1" w:color="auto"/>
      </w:pBdr>
    </w:pPr>
    <w:r>
      <w:rPr>
        <w:color w:val="A6A6A6" w:themeColor="background1" w:themeShade="A6"/>
        <w:sz w:val="20"/>
        <w:szCs w:val="20"/>
      </w:rPr>
      <w:fldChar w:fldCharType="begin"/>
    </w:r>
    <w:r>
      <w:rPr>
        <w:color w:val="A6A6A6" w:themeColor="background1" w:themeShade="A6"/>
        <w:sz w:val="20"/>
        <w:szCs w:val="20"/>
      </w:rPr>
      <w:instrText xml:space="preserve"> FILENAME  \* Upper \p  \* MERGEFORMAT </w:instrText>
    </w:r>
    <w:r>
      <w:rPr>
        <w:color w:val="A6A6A6" w:themeColor="background1" w:themeShade="A6"/>
        <w:sz w:val="20"/>
        <w:szCs w:val="20"/>
      </w:rPr>
      <w:fldChar w:fldCharType="separate"/>
    </w:r>
    <w:r>
      <w:rPr>
        <w:noProof/>
        <w:color w:val="A6A6A6" w:themeColor="background1" w:themeShade="A6"/>
        <w:sz w:val="20"/>
        <w:szCs w:val="20"/>
      </w:rPr>
      <w:t>\\SERVER\SHARED\MHCC ADMINISTRATION\POLICY\VENUE HIRE\VENUE HIRE FORM V1 (SEP 17).DOCX</w:t>
    </w:r>
    <w:r>
      <w:rPr>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48A" w:rsidRDefault="0022648A" w:rsidP="00ED5C1B">
      <w:pPr>
        <w:spacing w:before="0" w:after="0"/>
      </w:pPr>
      <w:r>
        <w:separator/>
      </w:r>
    </w:p>
  </w:footnote>
  <w:footnote w:type="continuationSeparator" w:id="0">
    <w:p w:rsidR="0022648A" w:rsidRDefault="0022648A" w:rsidP="00ED5C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8A" w:rsidRPr="00985E38" w:rsidRDefault="0022648A" w:rsidP="00ED5C1B">
    <w:pPr>
      <w:jc w:val="right"/>
      <w:rPr>
        <w:sz w:val="32"/>
        <w:szCs w:val="32"/>
        <w:lang w:val="en-AU"/>
      </w:rPr>
    </w:pPr>
    <w:r w:rsidRPr="00985E38">
      <w:rPr>
        <w:noProof/>
        <w:sz w:val="32"/>
        <w:szCs w:val="32"/>
        <w:lang w:val="en-AU" w:eastAsia="en-AU"/>
      </w:rPr>
      <w:drawing>
        <wp:anchor distT="0" distB="0" distL="114300" distR="114300" simplePos="0" relativeHeight="251658752" behindDoc="0" locked="0" layoutInCell="1" allowOverlap="1" wp14:anchorId="1AC0CC1D">
          <wp:simplePos x="0" y="0"/>
          <wp:positionH relativeFrom="column">
            <wp:posOffset>-238125</wp:posOffset>
          </wp:positionH>
          <wp:positionV relativeFrom="paragraph">
            <wp:posOffset>24130</wp:posOffset>
          </wp:positionV>
          <wp:extent cx="2190750" cy="6593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H Logo.PNG"/>
                  <pic:cNvPicPr/>
                </pic:nvPicPr>
                <pic:blipFill>
                  <a:blip r:embed="rId1">
                    <a:extLst>
                      <a:ext uri="{28A0092B-C50C-407E-A947-70E740481C1C}">
                        <a14:useLocalDpi xmlns:a14="http://schemas.microsoft.com/office/drawing/2010/main" val="0"/>
                      </a:ext>
                    </a:extLst>
                  </a:blip>
                  <a:stretch>
                    <a:fillRect/>
                  </a:stretch>
                </pic:blipFill>
                <pic:spPr>
                  <a:xfrm>
                    <a:off x="0" y="0"/>
                    <a:ext cx="2190750" cy="659313"/>
                  </a:xfrm>
                  <a:prstGeom prst="rect">
                    <a:avLst/>
                  </a:prstGeom>
                </pic:spPr>
              </pic:pic>
            </a:graphicData>
          </a:graphic>
          <wp14:sizeRelH relativeFrom="page">
            <wp14:pctWidth>0</wp14:pctWidth>
          </wp14:sizeRelH>
          <wp14:sizeRelV relativeFrom="page">
            <wp14:pctHeight>0</wp14:pctHeight>
          </wp14:sizeRelV>
        </wp:anchor>
      </w:drawing>
    </w:r>
    <w:r w:rsidRPr="00985E38">
      <w:rPr>
        <w:sz w:val="32"/>
        <w:szCs w:val="32"/>
        <w:lang w:val="en-AU"/>
      </w:rPr>
      <w:t>Kingston Neighbourhood House</w:t>
    </w:r>
  </w:p>
  <w:p w:rsidR="0022648A" w:rsidRPr="004C7F2B" w:rsidRDefault="0022648A" w:rsidP="00ED5C1B">
    <w:pPr>
      <w:pStyle w:val="Header"/>
      <w:tabs>
        <w:tab w:val="clear" w:pos="4320"/>
        <w:tab w:val="center" w:pos="2268"/>
      </w:tabs>
      <w:jc w:val="right"/>
      <w:rPr>
        <w:szCs w:val="22"/>
      </w:rPr>
    </w:pPr>
    <w:r w:rsidRPr="004C7F2B">
      <w:rPr>
        <w:szCs w:val="22"/>
      </w:rPr>
      <w:t>24 Hawthorn Drive, Kingston, Tas, 7050</w:t>
    </w:r>
  </w:p>
  <w:p w:rsidR="0022648A" w:rsidRDefault="0022648A" w:rsidP="00ED5C1B">
    <w:pPr>
      <w:pStyle w:val="Header"/>
      <w:tabs>
        <w:tab w:val="clear" w:pos="4320"/>
        <w:tab w:val="center" w:pos="2268"/>
      </w:tabs>
      <w:jc w:val="right"/>
    </w:pPr>
    <w:r w:rsidRPr="004C7F2B">
      <w:rPr>
        <w:szCs w:val="22"/>
      </w:rPr>
      <w:t xml:space="preserve">Phone: 6229 4066 Email: </w:t>
    </w:r>
    <w:r>
      <w:rPr>
        <w:szCs w:val="22"/>
      </w:rPr>
      <w:t>manager@kingstonnh.org.au</w:t>
    </w:r>
    <w:r>
      <w:t xml:space="preserve"> </w:t>
    </w:r>
  </w:p>
  <w:p w:rsidR="0022648A" w:rsidRDefault="0022648A" w:rsidP="00FD6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04ED"/>
    <w:multiLevelType w:val="hybridMultilevel"/>
    <w:tmpl w:val="C7E09590"/>
    <w:lvl w:ilvl="0" w:tplc="DC6485AE">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 w15:restartNumberingAfterBreak="0">
    <w:nsid w:val="291B20C0"/>
    <w:multiLevelType w:val="hybridMultilevel"/>
    <w:tmpl w:val="81145A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326C"/>
    <w:rsid w:val="000B433B"/>
    <w:rsid w:val="00156B10"/>
    <w:rsid w:val="0022648A"/>
    <w:rsid w:val="00263E90"/>
    <w:rsid w:val="002E2405"/>
    <w:rsid w:val="002E6918"/>
    <w:rsid w:val="003A1A91"/>
    <w:rsid w:val="003E565D"/>
    <w:rsid w:val="004C7F2B"/>
    <w:rsid w:val="00566919"/>
    <w:rsid w:val="005954D2"/>
    <w:rsid w:val="00627747"/>
    <w:rsid w:val="00653364"/>
    <w:rsid w:val="006A123F"/>
    <w:rsid w:val="00725766"/>
    <w:rsid w:val="0076326C"/>
    <w:rsid w:val="007B5603"/>
    <w:rsid w:val="008047F6"/>
    <w:rsid w:val="008335CE"/>
    <w:rsid w:val="0086350A"/>
    <w:rsid w:val="008E46A2"/>
    <w:rsid w:val="0094044B"/>
    <w:rsid w:val="00985E38"/>
    <w:rsid w:val="009D0476"/>
    <w:rsid w:val="00A103D6"/>
    <w:rsid w:val="00A41C70"/>
    <w:rsid w:val="00A94608"/>
    <w:rsid w:val="00AC4058"/>
    <w:rsid w:val="00AD7AC2"/>
    <w:rsid w:val="00B020E7"/>
    <w:rsid w:val="00B6631B"/>
    <w:rsid w:val="00B74B81"/>
    <w:rsid w:val="00C028A7"/>
    <w:rsid w:val="00D20461"/>
    <w:rsid w:val="00D762C4"/>
    <w:rsid w:val="00D866E5"/>
    <w:rsid w:val="00DA689D"/>
    <w:rsid w:val="00DD66BB"/>
    <w:rsid w:val="00E16339"/>
    <w:rsid w:val="00E4768E"/>
    <w:rsid w:val="00EB629C"/>
    <w:rsid w:val="00EB6528"/>
    <w:rsid w:val="00ED5C1B"/>
    <w:rsid w:val="00EF09D1"/>
    <w:rsid w:val="00EF39CA"/>
    <w:rsid w:val="00F200CE"/>
    <w:rsid w:val="00F33ADF"/>
    <w:rsid w:val="00F36D44"/>
    <w:rsid w:val="00FD69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A46E52D"/>
  <w15:docId w15:val="{A3834940-3D12-4A1F-88CB-5CF8D99D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26C"/>
    <w:pPr>
      <w:spacing w:before="60" w:after="120" w:line="240" w:lineRule="auto"/>
    </w:pPr>
    <w:rPr>
      <w:rFonts w:ascii="Calibri" w:eastAsia="MS Mincho" w:hAnsi="Calibr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326C"/>
    <w:pPr>
      <w:tabs>
        <w:tab w:val="center" w:pos="4320"/>
        <w:tab w:val="right" w:pos="8640"/>
      </w:tabs>
      <w:spacing w:before="0" w:after="0"/>
    </w:pPr>
  </w:style>
  <w:style w:type="character" w:customStyle="1" w:styleId="HeaderChar">
    <w:name w:val="Header Char"/>
    <w:basedOn w:val="DefaultParagraphFont"/>
    <w:link w:val="Header"/>
    <w:rsid w:val="0076326C"/>
    <w:rPr>
      <w:rFonts w:ascii="Calibri" w:eastAsia="MS Mincho" w:hAnsi="Calibri" w:cs="Times New Roman"/>
      <w:szCs w:val="24"/>
      <w:lang w:val="en-US"/>
    </w:rPr>
  </w:style>
  <w:style w:type="table" w:styleId="TableGrid">
    <w:name w:val="Table Grid"/>
    <w:basedOn w:val="TableNormal"/>
    <w:uiPriority w:val="59"/>
    <w:rsid w:val="0076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26C"/>
    <w:pPr>
      <w:ind w:left="720"/>
      <w:contextualSpacing/>
    </w:pPr>
  </w:style>
  <w:style w:type="paragraph" w:styleId="BalloonText">
    <w:name w:val="Balloon Text"/>
    <w:basedOn w:val="Normal"/>
    <w:link w:val="BalloonTextChar"/>
    <w:uiPriority w:val="99"/>
    <w:semiHidden/>
    <w:unhideWhenUsed/>
    <w:rsid w:val="0076326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26C"/>
    <w:rPr>
      <w:rFonts w:ascii="Tahoma" w:eastAsia="MS Mincho" w:hAnsi="Tahoma" w:cs="Tahoma"/>
      <w:sz w:val="16"/>
      <w:szCs w:val="16"/>
      <w:lang w:val="en-US"/>
    </w:rPr>
  </w:style>
  <w:style w:type="paragraph" w:styleId="Footer">
    <w:name w:val="footer"/>
    <w:basedOn w:val="Normal"/>
    <w:link w:val="FooterChar"/>
    <w:uiPriority w:val="99"/>
    <w:unhideWhenUsed/>
    <w:rsid w:val="00ED5C1B"/>
    <w:pPr>
      <w:tabs>
        <w:tab w:val="center" w:pos="4320"/>
        <w:tab w:val="right" w:pos="8640"/>
      </w:tabs>
      <w:spacing w:before="0" w:after="0"/>
    </w:pPr>
  </w:style>
  <w:style w:type="character" w:customStyle="1" w:styleId="FooterChar">
    <w:name w:val="Footer Char"/>
    <w:basedOn w:val="DefaultParagraphFont"/>
    <w:link w:val="Footer"/>
    <w:uiPriority w:val="99"/>
    <w:rsid w:val="00ED5C1B"/>
    <w:rPr>
      <w:rFonts w:ascii="Calibri" w:eastAsia="MS Mincho" w:hAnsi="Calibri" w:cs="Times New Roman"/>
      <w:szCs w:val="24"/>
      <w:lang w:val="en-US"/>
    </w:rPr>
  </w:style>
  <w:style w:type="character" w:styleId="CommentReference">
    <w:name w:val="annotation reference"/>
    <w:basedOn w:val="DefaultParagraphFont"/>
    <w:uiPriority w:val="99"/>
    <w:semiHidden/>
    <w:unhideWhenUsed/>
    <w:rsid w:val="00ED5C1B"/>
    <w:rPr>
      <w:sz w:val="16"/>
      <w:szCs w:val="16"/>
    </w:rPr>
  </w:style>
  <w:style w:type="paragraph" w:styleId="CommentText">
    <w:name w:val="annotation text"/>
    <w:basedOn w:val="Normal"/>
    <w:link w:val="CommentTextChar"/>
    <w:uiPriority w:val="99"/>
    <w:semiHidden/>
    <w:unhideWhenUsed/>
    <w:rsid w:val="00ED5C1B"/>
    <w:rPr>
      <w:sz w:val="20"/>
      <w:szCs w:val="20"/>
    </w:rPr>
  </w:style>
  <w:style w:type="character" w:customStyle="1" w:styleId="CommentTextChar">
    <w:name w:val="Comment Text Char"/>
    <w:basedOn w:val="DefaultParagraphFont"/>
    <w:link w:val="CommentText"/>
    <w:uiPriority w:val="99"/>
    <w:semiHidden/>
    <w:rsid w:val="00ED5C1B"/>
    <w:rPr>
      <w:rFonts w:ascii="Calibri" w:eastAsia="MS Mincho"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4BC4A-77D8-4F3D-8A6B-B8B578DA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5D26E03.dotm</Template>
  <TotalTime>24</TotalTime>
  <Pages>5</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Maranoa Coordinator</dc:creator>
  <cp:lastModifiedBy>finance</cp:lastModifiedBy>
  <cp:revision>6</cp:revision>
  <cp:lastPrinted>2016-12-01T06:33:00Z</cp:lastPrinted>
  <dcterms:created xsi:type="dcterms:W3CDTF">2018-09-05T04:56:00Z</dcterms:created>
  <dcterms:modified xsi:type="dcterms:W3CDTF">2018-10-17T23:53:00Z</dcterms:modified>
</cp:coreProperties>
</file>